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3EA" w:rsidRPr="00F6646A" w:rsidRDefault="00A7723E" w:rsidP="00210604">
      <w:pPr>
        <w:jc w:val="center"/>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pPr>
      <w:r>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文書取り扱い</w:t>
      </w:r>
      <w:r w:rsidR="00983580" w:rsidRPr="00F6646A">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講習会資料</w:t>
      </w:r>
    </w:p>
    <w:p w:rsidR="00983580" w:rsidRDefault="00983580"/>
    <w:p w:rsidR="00983580" w:rsidRDefault="00983580" w:rsidP="001C7944">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WordやExcelを利用して作成する文書は、社内的なもの、外部取引先へ提示する</w:t>
      </w:r>
      <w:r w:rsidR="00A7723E">
        <w:rPr>
          <w:rFonts w:ascii="HG丸ｺﾞｼｯｸM-PRO" w:eastAsia="HG丸ｺﾞｼｯｸM-PRO" w:hAnsi="HG丸ｺﾞｼｯｸM-PRO" w:hint="eastAsia"/>
          <w:sz w:val="24"/>
          <w:szCs w:val="24"/>
        </w:rPr>
        <w:t>社外文書</w:t>
      </w:r>
      <w:r w:rsidRPr="00F6646A">
        <w:rPr>
          <w:rFonts w:ascii="HG丸ｺﾞｼｯｸM-PRO" w:eastAsia="HG丸ｺﾞｼｯｸM-PRO" w:hAnsi="HG丸ｺﾞｼｯｸM-PRO" w:hint="eastAsia"/>
          <w:sz w:val="24"/>
          <w:szCs w:val="24"/>
        </w:rPr>
        <w:t>などさまざまあります。</w:t>
      </w:r>
      <w:r w:rsidR="00A7723E">
        <w:rPr>
          <w:rFonts w:ascii="HG丸ｺﾞｼｯｸM-PRO" w:eastAsia="HG丸ｺﾞｼｯｸM-PRO" w:hAnsi="HG丸ｺﾞｼｯｸM-PRO" w:hint="eastAsia"/>
          <w:sz w:val="24"/>
          <w:szCs w:val="24"/>
        </w:rPr>
        <w:t>今回の講習会では、社内文書と社外文書について、さらに社内統一様式について説明します。</w:t>
      </w:r>
    </w:p>
    <w:p w:rsidR="00A7723E" w:rsidRPr="002A4386" w:rsidRDefault="00A7723E" w:rsidP="00A7723E">
      <w:pPr>
        <w:rPr>
          <w:rFonts w:ascii="HG丸ｺﾞｼｯｸM-PRO" w:eastAsia="HG丸ｺﾞｼｯｸM-PRO" w:hAnsi="HG丸ｺﾞｼｯｸM-PRO"/>
          <w:color w:val="FF0000"/>
          <w:sz w:val="24"/>
          <w:szCs w:val="24"/>
        </w:rPr>
      </w:pPr>
    </w:p>
    <w:p w:rsidR="00F5680D" w:rsidRPr="006352D2" w:rsidRDefault="00F5680D" w:rsidP="006352D2">
      <w:pPr>
        <w:pBdr>
          <w:top w:val="double" w:sz="4" w:space="1" w:color="538135" w:themeColor="accent6" w:themeShade="BF"/>
          <w:left w:val="double" w:sz="4" w:space="4" w:color="538135" w:themeColor="accent6" w:themeShade="BF"/>
          <w:bottom w:val="double" w:sz="4" w:space="1" w:color="538135" w:themeColor="accent6" w:themeShade="BF"/>
          <w:right w:val="double" w:sz="4" w:space="4" w:color="538135" w:themeColor="accent6" w:themeShade="BF"/>
        </w:pBdr>
        <w:shd w:val="clear" w:color="auto" w:fill="FFE599" w:themeFill="accent4" w:themeFillTint="66"/>
        <w:jc w:val="center"/>
        <w:rPr>
          <w:rFonts w:ascii="HG丸ｺﾞｼｯｸM-PRO" w:eastAsia="HG丸ｺﾞｼｯｸM-PRO" w:hAnsi="HG丸ｺﾞｼｯｸM-PRO"/>
          <w:sz w:val="28"/>
          <w:szCs w:val="28"/>
        </w:rPr>
      </w:pPr>
      <w:bookmarkStart w:id="0" w:name="_GoBack"/>
      <w:bookmarkEnd w:id="0"/>
      <w:r w:rsidRPr="006352D2">
        <w:rPr>
          <w:rFonts w:ascii="HG丸ｺﾞｼｯｸM-PRO" w:eastAsia="HG丸ｺﾞｼｯｸM-PRO" w:hAnsi="HG丸ｺﾞｼｯｸM-PRO" w:hint="eastAsia"/>
          <w:sz w:val="28"/>
          <w:szCs w:val="28"/>
        </w:rPr>
        <w:t>社内文書</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企業内で取り交わす文書を「社内文書」といい</w:t>
      </w:r>
      <w:r>
        <w:rPr>
          <w:rFonts w:ascii="HG丸ｺﾞｼｯｸM-PRO" w:eastAsia="HG丸ｺﾞｼｯｸM-PRO" w:hAnsi="HG丸ｺﾞｼｯｸM-PRO" w:hint="eastAsia"/>
          <w:sz w:val="24"/>
          <w:szCs w:val="24"/>
        </w:rPr>
        <w:t>、</w:t>
      </w:r>
      <w:r w:rsidRPr="00F6646A">
        <w:rPr>
          <w:rFonts w:ascii="HG丸ｺﾞｼｯｸM-PRO" w:eastAsia="HG丸ｺﾞｼｯｸM-PRO" w:hAnsi="HG丸ｺﾞｼｯｸM-PRO" w:hint="eastAsia"/>
          <w:sz w:val="24"/>
          <w:szCs w:val="24"/>
        </w:rPr>
        <w:t>社内文書には伝言メモから全国すべての支社・営業所に配布する通達まで、</w:t>
      </w:r>
      <w:r>
        <w:rPr>
          <w:rFonts w:ascii="HG丸ｺﾞｼｯｸM-PRO" w:eastAsia="HG丸ｺﾞｼｯｸM-PRO" w:hAnsi="HG丸ｺﾞｼｯｸM-PRO" w:hint="eastAsia"/>
          <w:sz w:val="24"/>
          <w:szCs w:val="24"/>
        </w:rPr>
        <w:t>さまざま</w:t>
      </w:r>
      <w:r w:rsidRPr="00F6646A">
        <w:rPr>
          <w:rFonts w:ascii="HG丸ｺﾞｼｯｸM-PRO" w:eastAsia="HG丸ｺﾞｼｯｸM-PRO" w:hAnsi="HG丸ｺﾞｼｯｸM-PRO" w:hint="eastAsia"/>
          <w:sz w:val="24"/>
          <w:szCs w:val="24"/>
        </w:rPr>
        <w:t>な規模の文書があります。</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社内文書では、社外文書のような改まった表現は必要ありません。形式化されたものも多くあります。実務本位で簡潔に表現するのが基本です。</w:t>
      </w:r>
    </w:p>
    <w:p w:rsidR="00983580" w:rsidRPr="00983580" w:rsidRDefault="00983580"/>
    <w:p w:rsidR="00F6646A" w:rsidRPr="006352D2" w:rsidRDefault="00F6646A" w:rsidP="00F6646A">
      <w:pPr>
        <w:rPr>
          <w:rFonts w:asciiTheme="majorEastAsia" w:eastAsiaTheme="majorEastAsia" w:hAnsiTheme="majorEastAsia"/>
          <w:sz w:val="24"/>
          <w:szCs w:val="24"/>
        </w:rPr>
      </w:pPr>
      <w:r w:rsidRPr="006352D2">
        <w:rPr>
          <w:rFonts w:asciiTheme="majorEastAsia" w:eastAsiaTheme="majorEastAsia" w:hAnsiTheme="majorEastAsia" w:hint="eastAsia"/>
          <w:sz w:val="24"/>
          <w:szCs w:val="24"/>
        </w:rPr>
        <w:t>●命令・指示のための文書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組織として決定した事項を、企業組織の上部から下部へ一方的に伝達する文書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C32C00" w:rsidRDefault="00F6646A" w:rsidP="006352D2">
      <w:pPr>
        <w:pStyle w:val="a3"/>
        <w:ind w:leftChars="0" w:left="284"/>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通達 : 社則・社内規定などに関するもの</w:t>
      </w:r>
    </w:p>
    <w:p w:rsidR="00F6646A" w:rsidRPr="00C32C00" w:rsidRDefault="00F6646A" w:rsidP="006352D2">
      <w:pPr>
        <w:pStyle w:val="a3"/>
        <w:ind w:leftChars="0" w:left="284"/>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規定文 : 人事・労務・福利厚生に関するもの</w:t>
      </w:r>
    </w:p>
    <w:p w:rsidR="00F6646A" w:rsidRPr="00C32C00" w:rsidRDefault="00F6646A" w:rsidP="006352D2">
      <w:pPr>
        <w:pStyle w:val="a3"/>
        <w:ind w:leftChars="0" w:left="284"/>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指示書 : 業務上の指示・命令などを表すもの</w:t>
      </w:r>
    </w:p>
    <w:p w:rsidR="00F6646A" w:rsidRDefault="00F6646A" w:rsidP="00F6646A">
      <w:pPr>
        <w:ind w:left="567"/>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sidRPr="006352D2">
        <w:rPr>
          <w:rFonts w:asciiTheme="majorEastAsia" w:eastAsiaTheme="majorEastAsia" w:hAnsiTheme="majorEastAsia" w:hint="eastAsia"/>
          <w:sz w:val="24"/>
          <w:szCs w:val="24"/>
        </w:rPr>
        <w:t>●報告・届け出のための文書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組織の下部の者から上部に向けて、報告・提案・届け出などを行う文書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6352D2">
      <w:pPr>
        <w:pStyle w:val="a3"/>
        <w:numPr>
          <w:ilvl w:val="0"/>
          <w:numId w:val="22"/>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報告書 : 出張・調査・情報などの報告をするもの</w:t>
      </w:r>
    </w:p>
    <w:p w:rsidR="00F6646A" w:rsidRPr="00C32C00" w:rsidRDefault="00F6646A" w:rsidP="006352D2">
      <w:pPr>
        <w:pStyle w:val="a3"/>
        <w:numPr>
          <w:ilvl w:val="0"/>
          <w:numId w:val="22"/>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届け出書 : 休職・早退・退職「願」や、有給休暇・結婚「届」など</w:t>
      </w:r>
    </w:p>
    <w:p w:rsidR="00F6646A" w:rsidRPr="00C32C00" w:rsidRDefault="00F6646A" w:rsidP="006352D2">
      <w:pPr>
        <w:pStyle w:val="a3"/>
        <w:numPr>
          <w:ilvl w:val="0"/>
          <w:numId w:val="22"/>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提案書 : 業務改善などの提案をする文書</w:t>
      </w:r>
    </w:p>
    <w:p w:rsidR="00F6646A" w:rsidRPr="00F6646A" w:rsidRDefault="00F6646A" w:rsidP="00F6646A">
      <w:pPr>
        <w:ind w:left="567"/>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sidRPr="006352D2">
        <w:rPr>
          <w:rFonts w:asciiTheme="majorEastAsia" w:eastAsiaTheme="majorEastAsia" w:hAnsiTheme="majorEastAsia" w:hint="eastAsia"/>
          <w:sz w:val="24"/>
          <w:szCs w:val="24"/>
        </w:rPr>
        <w:t>●連絡のための文書</w:t>
      </w:r>
    </w:p>
    <w:p w:rsidR="00F6646A" w:rsidRPr="00F6646A" w:rsidRDefault="00F6646A" w:rsidP="00C32C00">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組織や業務を運営する上で、各役職や部門間での連絡・意思伝達のために使われる文書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通知 : 会議や講習会などを知らせるもの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依頼書 : 相手に執筆やアンケートの提出などを頼む文書</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回覧文 : 人事異動や社員の慶弔に関するもの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伝言メモ : 留守中の電話や来客を伝えるもの</w:t>
      </w:r>
    </w:p>
    <w:p w:rsidR="00A7723E" w:rsidRDefault="00A7723E" w:rsidP="00F6646A">
      <w:pPr>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F6646A">
        <w:rPr>
          <w:rFonts w:asciiTheme="majorEastAsia" w:eastAsiaTheme="majorEastAsia" w:hAnsiTheme="majorEastAsia" w:hint="eastAsia"/>
          <w:sz w:val="24"/>
          <w:szCs w:val="24"/>
        </w:rPr>
        <w:t>記録のための文書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特に記録を目的とした文書。 </w:t>
      </w:r>
    </w:p>
    <w:p w:rsidR="00F6646A" w:rsidRPr="00F6646A" w:rsidRDefault="00F6646A" w:rsidP="00DD5CC3">
      <w:pPr>
        <w:numPr>
          <w:ilvl w:val="0"/>
          <w:numId w:val="12"/>
        </w:numPr>
        <w:tabs>
          <w:tab w:val="clear" w:pos="720"/>
          <w:tab w:val="num" w:pos="851"/>
        </w:tabs>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議事録 : 会議の内容や決定事項を記録するもの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人事録 : 人事上の異動などを記録するもの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統計・データ : 営業・販売・経理などに関する集計データ</w:t>
      </w:r>
    </w:p>
    <w:p w:rsidR="00F6646A" w:rsidRPr="00F6646A" w:rsidRDefault="00F6646A" w:rsidP="00F6646A">
      <w:pPr>
        <w:ind w:left="567"/>
        <w:rPr>
          <w:rFonts w:asciiTheme="majorEastAsia" w:eastAsiaTheme="majorEastAsia" w:hAnsiTheme="majorEastAsia"/>
          <w:sz w:val="24"/>
          <w:szCs w:val="24"/>
        </w:rPr>
      </w:pPr>
    </w:p>
    <w:p w:rsidR="00F6646A" w:rsidRDefault="00F6646A" w:rsidP="00F6646A">
      <w:pPr>
        <w:rPr>
          <w:rFonts w:ascii="HG丸ｺﾞｼｯｸM-PRO" w:eastAsia="HG丸ｺﾞｼｯｸM-PRO" w:hAnsi="HG丸ｺﾞｼｯｸM-PRO"/>
          <w:sz w:val="22"/>
        </w:rPr>
      </w:pPr>
    </w:p>
    <w:p w:rsidR="00F5680D" w:rsidRPr="006352D2" w:rsidRDefault="00F5680D" w:rsidP="006352D2">
      <w:pPr>
        <w:pBdr>
          <w:top w:val="double" w:sz="4" w:space="1" w:color="538135" w:themeColor="accent6" w:themeShade="BF"/>
          <w:left w:val="double" w:sz="4" w:space="4" w:color="538135" w:themeColor="accent6" w:themeShade="BF"/>
          <w:bottom w:val="double" w:sz="4" w:space="1" w:color="538135" w:themeColor="accent6" w:themeShade="BF"/>
          <w:right w:val="double" w:sz="4" w:space="4" w:color="538135" w:themeColor="accent6" w:themeShade="BF"/>
        </w:pBdr>
        <w:shd w:val="clear" w:color="auto" w:fill="FFE599" w:themeFill="accent4" w:themeFillTint="66"/>
        <w:jc w:val="center"/>
        <w:rPr>
          <w:rFonts w:ascii="HG丸ｺﾞｼｯｸM-PRO" w:eastAsia="HG丸ｺﾞｼｯｸM-PRO" w:hAnsi="HG丸ｺﾞｼｯｸM-PRO"/>
          <w:sz w:val="28"/>
          <w:szCs w:val="28"/>
        </w:rPr>
      </w:pPr>
      <w:r w:rsidRPr="006352D2">
        <w:rPr>
          <w:rFonts w:ascii="HG丸ｺﾞｼｯｸM-PRO" w:eastAsia="HG丸ｺﾞｼｯｸM-PRO" w:hAnsi="HG丸ｺﾞｼｯｸM-PRO" w:hint="eastAsia"/>
          <w:sz w:val="28"/>
          <w:szCs w:val="28"/>
        </w:rPr>
        <w:t>社外文書</w:t>
      </w:r>
    </w:p>
    <w:p w:rsidR="00A7723E" w:rsidRPr="00A7723E" w:rsidRDefault="00A7723E" w:rsidP="00A7723E">
      <w:pPr>
        <w:ind w:firstLineChars="100" w:firstLine="241"/>
        <w:rPr>
          <w:rFonts w:ascii="HG丸ｺﾞｼｯｸM-PRO" w:eastAsia="HG丸ｺﾞｼｯｸM-PRO" w:hAnsi="HG丸ｺﾞｼｯｸM-PRO"/>
          <w:sz w:val="22"/>
        </w:rPr>
      </w:pPr>
      <w:r>
        <w:rPr>
          <w:rFonts w:ascii="HG丸ｺﾞｼｯｸM-PRO" w:eastAsia="HG丸ｺﾞｼｯｸM-PRO" w:hAnsi="HG丸ｺﾞｼｯｸM-PRO" w:hint="eastAsia"/>
          <w:sz w:val="22"/>
        </w:rPr>
        <w:t>社</w:t>
      </w:r>
      <w:r w:rsidRPr="00A7723E">
        <w:rPr>
          <w:rFonts w:ascii="HG丸ｺﾞｼｯｸM-PRO" w:eastAsia="HG丸ｺﾞｼｯｸM-PRO" w:hAnsi="HG丸ｺﾞｼｯｸM-PRO" w:hint="eastAsia"/>
          <w:sz w:val="22"/>
        </w:rPr>
        <w:t>外文書は、企業を代表して先方に送る文書です。用件を丁寧に、まとめて伝えるだけでなく、礼儀正しく美しい文書にすることが肝心です。</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そのためには、まず「言い回し」や「表現」を身につけましょう。形式に慣れることが、上達のポイントです。</w:t>
      </w:r>
    </w:p>
    <w:p w:rsidR="00A7723E" w:rsidRDefault="00A7723E" w:rsidP="00A7723E">
      <w:pPr>
        <w:rPr>
          <w:rFonts w:ascii="HG丸ｺﾞｼｯｸM-PRO" w:eastAsia="HG丸ｺﾞｼｯｸM-PRO" w:hAnsi="HG丸ｺﾞｼｯｸM-PRO"/>
          <w:sz w:val="22"/>
        </w:rPr>
      </w:pPr>
    </w:p>
    <w:p w:rsidR="00A7723E" w:rsidRP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A7723E">
        <w:rPr>
          <w:rFonts w:ascii="HG丸ｺﾞｼｯｸM-PRO" w:eastAsia="HG丸ｺﾞｼｯｸM-PRO" w:hAnsi="HG丸ｺﾞｼｯｸM-PRO" w:hint="eastAsia"/>
          <w:sz w:val="22"/>
        </w:rPr>
        <w:t>社外文書の特徴</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社外文書は企業と企業の間でやりとりされる文書です。意思伝達という本来の目的とともに、その企業のイメージや評価にも影響を与えるものです。</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敬語を適切に使う</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誠意がこもっていると感じられる</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礼儀正しい</w:t>
      </w:r>
    </w:p>
    <w:p w:rsidR="00A7723E" w:rsidRDefault="00A7723E" w:rsidP="00F6646A">
      <w:pPr>
        <w:rPr>
          <w:rFonts w:ascii="HG丸ｺﾞｼｯｸM-PRO" w:eastAsia="HG丸ｺﾞｼｯｸM-PRO" w:hAnsi="HG丸ｺﾞｼｯｸM-PRO"/>
          <w:sz w:val="22"/>
        </w:rPr>
      </w:pP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社外文書の種類</w:t>
      </w:r>
    </w:p>
    <w:p w:rsidR="00F6646A" w:rsidRPr="00F6646A" w:rsidRDefault="00F6646A" w:rsidP="00A7723E">
      <w:pPr>
        <w:ind w:firstLineChars="100" w:firstLine="241"/>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社外文書は、取引上の文書と、社交や儀礼のための文書に分けられます。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通知状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業務に関する詳細や変更などを先方に知らせる文書。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業務通知 : 入金、出荷などを知らせる</w:t>
      </w:r>
      <w:r w:rsidRPr="00F6646A">
        <w:rPr>
          <w:rFonts w:ascii="HG丸ｺﾞｼｯｸM-PRO" w:eastAsia="HG丸ｺﾞｼｯｸM-PRO" w:hAnsi="HG丸ｺﾞｼｯｸM-PRO" w:hint="eastAsia"/>
          <w:sz w:val="22"/>
        </w:rPr>
        <w:br/>
        <w:t>変更通知 : 担当者や支払い条件などの変更に関するもの</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他に会議や説明会の通知などがあります。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依頼状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こちらの希望や意思を相手に伝えてお願いするための文書。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送付依頼 : 見積書・カタログなどを送ってもらうとき</w:t>
      </w:r>
      <w:r w:rsidRPr="00F6646A">
        <w:rPr>
          <w:rFonts w:ascii="HG丸ｺﾞｼｯｸM-PRO" w:eastAsia="HG丸ｺﾞｼｯｸM-PRO" w:hAnsi="HG丸ｺﾞｼｯｸM-PRO" w:hint="eastAsia"/>
          <w:sz w:val="22"/>
        </w:rPr>
        <w:br/>
        <w:t>変更依頼 : 取引条件や価格の変更を依頼する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他に紹介依頼・講演依頼などがあります。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照会状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疑問・不明な点などがある場合、先方に問い合わせをする文書。必ず先方から、返事や回</w:t>
      </w:r>
      <w:r w:rsidRPr="00F6646A">
        <w:rPr>
          <w:rFonts w:ascii="HG丸ｺﾞｼｯｸM-PRO" w:eastAsia="HG丸ｺﾞｼｯｸM-PRO" w:hAnsi="HG丸ｺﾞｼｯｸM-PRO" w:hint="eastAsia"/>
          <w:sz w:val="22"/>
        </w:rPr>
        <w:lastRenderedPageBreak/>
        <w:t>答をもらう必要があります。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商品在庫の確認や、約束した納品期日が過ぎているのに品物が納品されていないといった場合の照会、納品されたものが注文した品物と違う場合、注文数と納品数が違う場合など。また、信用度・会社の業務内容についての照会も含ま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その他</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注文状、申込状 : 商品・サービスを注文する、または申し込む</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回答状 : 照会状に対する回答</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督促状 : 相手に催促して行為を促すもの</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他に抗議状、断り状、詫び状、承諾状などがあります。</w:t>
      </w:r>
    </w:p>
    <w:p w:rsidR="00F6646A" w:rsidRPr="00F6646A" w:rsidRDefault="00F6646A" w:rsidP="00F6646A">
      <w:pPr>
        <w:rPr>
          <w:rFonts w:ascii="HG丸ｺﾞｼｯｸM-PRO" w:eastAsia="HG丸ｺﾞｼｯｸM-PRO" w:hAnsi="HG丸ｺﾞｼｯｸM-PRO"/>
          <w:sz w:val="22"/>
        </w:rPr>
      </w:pP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あいさつ状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代表的な社交上の文書。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季節のあいさつ状 : 年賀状・暑中見舞いなど</w:t>
      </w:r>
      <w:r w:rsidRPr="00F6646A">
        <w:rPr>
          <w:rFonts w:ascii="HG丸ｺﾞｼｯｸM-PRO" w:eastAsia="HG丸ｺﾞｼｯｸM-PRO" w:hAnsi="HG丸ｺﾞｼｯｸM-PRO" w:hint="eastAsia"/>
          <w:sz w:val="22"/>
        </w:rPr>
        <w:br/>
        <w:t>人事上のあいさつ状 : 転勤・退職などに関するもの</w:t>
      </w:r>
      <w:r w:rsidRPr="00F6646A">
        <w:rPr>
          <w:rFonts w:ascii="HG丸ｺﾞｼｯｸM-PRO" w:eastAsia="HG丸ｺﾞｼｯｸM-PRO" w:hAnsi="HG丸ｺﾞｼｯｸM-PRO" w:hint="eastAsia"/>
          <w:sz w:val="22"/>
        </w:rPr>
        <w:br/>
        <w:t>業務上のあいさつ状 : 社屋移転・営業所開設などのあいさつ</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案内状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相手に情報や知識を送り、参加を促すもの。</w:t>
      </w:r>
      <w:r w:rsidRPr="00F6646A">
        <w:rPr>
          <w:rFonts w:ascii="HG丸ｺﾞｼｯｸM-PRO" w:eastAsia="HG丸ｺﾞｼｯｸM-PRO" w:hAnsi="HG丸ｺﾞｼｯｸM-PRO" w:hint="eastAsia"/>
          <w:sz w:val="22"/>
        </w:rPr>
        <w:br/>
        <w:t>展示会・見学会の案内や、株主総会・決算説明会の案内など。</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招待状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式典やパーティーなどを開催する際に、お世話になっている相手へ出席をお誘いする文書。日時や場所などを丁寧に明記して、3ヶ月から10日前には届くように送付します。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創立記念式典、新社屋落成記念、得意先招待、役員就任披露など。</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祝賀状 : 先方の慶事を祝う</w:t>
      </w:r>
      <w:r w:rsidRPr="00F6646A">
        <w:rPr>
          <w:rFonts w:ascii="HG丸ｺﾞｼｯｸM-PRO" w:eastAsia="HG丸ｺﾞｼｯｸM-PRO" w:hAnsi="HG丸ｺﾞｼｯｸM-PRO" w:hint="eastAsia"/>
          <w:sz w:val="22"/>
        </w:rPr>
        <w:br/>
        <w:t>礼状・感謝状 : 好意や援助へのお礼、感謝を述べる</w:t>
      </w:r>
      <w:r w:rsidRPr="00F6646A">
        <w:rPr>
          <w:rFonts w:ascii="HG丸ｺﾞｼｯｸM-PRO" w:eastAsia="HG丸ｺﾞｼｯｸM-PRO" w:hAnsi="HG丸ｺﾞｼｯｸM-PRO" w:hint="eastAsia"/>
          <w:sz w:val="22"/>
        </w:rPr>
        <w:br/>
        <w:t>弔慰状・見舞い状 : 先方の不幸・災害に対する哀悼やいたわりを述べる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また、紹介状、推薦状などがあります。</w:t>
      </w:r>
    </w:p>
    <w:p w:rsidR="00A7723E" w:rsidRPr="00A7723E" w:rsidRDefault="00F6646A" w:rsidP="00A7723E">
      <w:pPr>
        <w:rPr>
          <w:rFonts w:asciiTheme="majorEastAsia" w:eastAsiaTheme="majorEastAsia" w:hAnsiTheme="majorEastAsia"/>
          <w:b/>
          <w:color w:val="C45911" w:themeColor="accent2" w:themeShade="BF"/>
          <w:sz w:val="24"/>
          <w:szCs w:val="24"/>
        </w:rPr>
      </w:pPr>
      <w:r>
        <w:rPr>
          <w:rFonts w:asciiTheme="majorEastAsia" w:eastAsiaTheme="majorEastAsia" w:hAnsiTheme="majorEastAsia"/>
          <w:b/>
          <w:color w:val="538135" w:themeColor="accent6" w:themeShade="BF"/>
          <w:sz w:val="24"/>
          <w:szCs w:val="24"/>
        </w:rPr>
        <w:br w:type="page"/>
      </w:r>
      <w:r w:rsidR="00A7723E" w:rsidRPr="00A7723E">
        <w:rPr>
          <w:rFonts w:asciiTheme="majorEastAsia" w:eastAsiaTheme="majorEastAsia" w:hAnsiTheme="majorEastAsia" w:hint="eastAsia"/>
          <w:b/>
          <w:color w:val="C45911" w:themeColor="accent2" w:themeShade="BF"/>
          <w:sz w:val="24"/>
          <w:szCs w:val="24"/>
        </w:rPr>
        <w:lastRenderedPageBreak/>
        <w:t>●社内統一様式について</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以下は代表的なものを提示しますが、各部署担当によって各種の仕様を作成する必要があります。各仕様はそれぞれの部署にて統一を図ることを前提に、基本的な文書の様式を理解していただきます。</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なお、従来使用していたものの中で、今後も利用する形式については別途担当部署と総務で検討していきます。事前に提示いただいておりますが、それ以外でも必要があれば、講習会前に提出ください。</w:t>
      </w:r>
    </w:p>
    <w:p w:rsidR="00A7723E" w:rsidRDefault="00A7723E" w:rsidP="00A7723E">
      <w:pPr>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 xml:space="preserve">　また、取引先からの指定の様式については、データを一括管理します。それぞれで把握する文書、データは各本部長へご提出ください。</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なお、メールの署名についても各部署にて統一を図ることにしました。</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講習会において、併せて説明します。</w:t>
      </w:r>
    </w:p>
    <w:p w:rsidR="00A7723E" w:rsidRPr="00F6646A" w:rsidRDefault="00A7723E" w:rsidP="00A7723E">
      <w:pPr>
        <w:rPr>
          <w:rFonts w:ascii="HG丸ｺﾞｼｯｸM-PRO" w:eastAsia="HG丸ｺﾞｼｯｸM-PRO" w:hAnsi="HG丸ｺﾞｼｯｸM-PRO"/>
          <w:sz w:val="24"/>
          <w:szCs w:val="24"/>
        </w:rPr>
      </w:pPr>
    </w:p>
    <w:p w:rsidR="00A7723E" w:rsidRPr="00210604" w:rsidRDefault="00A7723E" w:rsidP="00A7723E">
      <w:pPr>
        <w:rPr>
          <w:rFonts w:asciiTheme="majorEastAsia" w:eastAsiaTheme="majorEastAsia" w:hAnsiTheme="majorEastAsia"/>
          <w:b/>
          <w:color w:val="0070C0"/>
          <w:sz w:val="24"/>
          <w:szCs w:val="24"/>
        </w:rPr>
      </w:pPr>
      <w:r w:rsidRPr="00210604">
        <w:rPr>
          <w:rFonts w:asciiTheme="majorEastAsia" w:eastAsiaTheme="majorEastAsia" w:hAnsiTheme="majorEastAsia" w:hint="eastAsia"/>
          <w:b/>
          <w:color w:val="0070C0"/>
          <w:sz w:val="24"/>
          <w:szCs w:val="24"/>
        </w:rPr>
        <w:t>◆Wordを利用するもの</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●届出関係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・欠勤、遅刻、有給休暇、代休届等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・扶養、保険関係等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・稟議書等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・通達等</w:t>
      </w:r>
    </w:p>
    <w:p w:rsid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・FAX等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●取引先指定の文書様式</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・納品物文書等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•右上に、提出する日付を記入します。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•左上に、提出先（この場合は上司）を記入します。役職を記入するのを忘れないようにしましょう。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•中央に他よりも大きな字で表題を記入します。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•右側に自分の所属･氏名を記入します。必ずフルネームで記入しましょう。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•簡潔に内容を記入します。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•中央に「記」と記入します。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•日時・場所などを箇条書きにします。詳しい内容・感想については別紙に作文すると良いでしょう。報告書はあくまでも概要がわかるものにすることが肝心です。</w:t>
      </w:r>
    </w:p>
    <w:p w:rsidR="00A7723E"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•右下に「以上」として文書を完結します。</w:t>
      </w:r>
    </w:p>
    <w:p w:rsidR="00983580" w:rsidRPr="00F6646A" w:rsidRDefault="00983580" w:rsidP="00A7723E">
      <w:pPr>
        <w:widowControl/>
        <w:jc w:val="left"/>
        <w:rPr>
          <w:rFonts w:asciiTheme="majorEastAsia" w:eastAsiaTheme="majorEastAsia" w:hAnsiTheme="majorEastAsia"/>
          <w:b/>
          <w:color w:val="538135" w:themeColor="accent6" w:themeShade="BF"/>
          <w:sz w:val="24"/>
          <w:szCs w:val="24"/>
        </w:rPr>
      </w:pPr>
      <w:r w:rsidRPr="00F6646A">
        <w:rPr>
          <w:rFonts w:asciiTheme="majorEastAsia" w:eastAsiaTheme="majorEastAsia" w:hAnsiTheme="majorEastAsia" w:hint="eastAsia"/>
          <w:b/>
          <w:color w:val="538135" w:themeColor="accent6" w:themeShade="BF"/>
          <w:sz w:val="24"/>
          <w:szCs w:val="24"/>
        </w:rPr>
        <w:lastRenderedPageBreak/>
        <w:t>◆Excelを利用するもの</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●経費精算書</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・交通費、出張費等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・会議費、接待費等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・物品購入費等</w:t>
      </w:r>
    </w:p>
    <w:p w:rsidR="00210604" w:rsidRPr="00F6646A" w:rsidRDefault="00210604" w:rsidP="00983580">
      <w:pPr>
        <w:rPr>
          <w:rFonts w:ascii="HG丸ｺﾞｼｯｸM-PRO" w:eastAsia="HG丸ｺﾞｼｯｸM-PRO" w:hAnsi="HG丸ｺﾞｼｯｸM-PRO"/>
          <w:sz w:val="22"/>
        </w:rPr>
      </w:pP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・見積書、納品書等</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・請求書等</w:t>
      </w:r>
    </w:p>
    <w:p w:rsidR="00210604" w:rsidRPr="00F6646A" w:rsidRDefault="00210604" w:rsidP="00983580">
      <w:pPr>
        <w:rPr>
          <w:rFonts w:ascii="HG丸ｺﾞｼｯｸM-PRO" w:eastAsia="HG丸ｺﾞｼｯｸM-PRO" w:hAnsi="HG丸ｺﾞｼｯｸM-PRO"/>
          <w:sz w:val="22"/>
        </w:rPr>
      </w:pPr>
    </w:p>
    <w:p w:rsidR="00983580"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●取引先指定の様式</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・見積書、請求書等</w:t>
      </w:r>
    </w:p>
    <w:p w:rsidR="00983580" w:rsidRPr="00F6646A" w:rsidRDefault="001C7944">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1C7944" w:rsidRPr="00F6646A" w:rsidRDefault="001C7944">
      <w:pPr>
        <w:rPr>
          <w:rFonts w:ascii="HG丸ｺﾞｼｯｸM-PRO" w:eastAsia="HG丸ｺﾞｼｯｸM-PRO" w:hAnsi="HG丸ｺﾞｼｯｸM-PRO"/>
          <w:sz w:val="22"/>
        </w:rPr>
      </w:pPr>
    </w:p>
    <w:p w:rsidR="00983580" w:rsidRPr="00F6646A" w:rsidRDefault="00F6646A" w:rsidP="00F6646A">
      <w:pPr>
        <w:pStyle w:val="a3"/>
        <w:numPr>
          <w:ilvl w:val="0"/>
          <w:numId w:val="1"/>
        </w:numPr>
        <w:ind w:leftChars="0"/>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メール関係文書</w:t>
      </w:r>
    </w:p>
    <w:p w:rsidR="00F6646A" w:rsidRDefault="00F6646A" w:rsidP="00F6646A">
      <w:r>
        <w:rPr>
          <w:rFonts w:hint="eastAsia"/>
        </w:rPr>
        <w:t>メール署名</w:t>
      </w:r>
    </w:p>
    <w:sectPr w:rsidR="00F6646A" w:rsidSect="00814F58">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3DD" w:rsidRDefault="00C223DD" w:rsidP="00F2102F">
      <w:r>
        <w:separator/>
      </w:r>
    </w:p>
  </w:endnote>
  <w:endnote w:type="continuationSeparator" w:id="0">
    <w:p w:rsidR="00C223DD" w:rsidRDefault="00C223DD" w:rsidP="00F2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3DD" w:rsidRDefault="00C223DD" w:rsidP="00F2102F">
      <w:r>
        <w:separator/>
      </w:r>
    </w:p>
  </w:footnote>
  <w:footnote w:type="continuationSeparator" w:id="0">
    <w:p w:rsidR="00C223DD" w:rsidRDefault="00C223DD" w:rsidP="00F2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44BC"/>
    <w:multiLevelType w:val="multilevel"/>
    <w:tmpl w:val="277E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419CF"/>
    <w:multiLevelType w:val="multilevel"/>
    <w:tmpl w:val="A33A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83272"/>
    <w:multiLevelType w:val="multilevel"/>
    <w:tmpl w:val="F19C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0458C"/>
    <w:multiLevelType w:val="multilevel"/>
    <w:tmpl w:val="8D127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A94071"/>
    <w:multiLevelType w:val="hybridMultilevel"/>
    <w:tmpl w:val="E6A4B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BC921D7"/>
    <w:multiLevelType w:val="multilevel"/>
    <w:tmpl w:val="BAEA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034EEE"/>
    <w:multiLevelType w:val="hybridMultilevel"/>
    <w:tmpl w:val="9AF04E20"/>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24337DD0"/>
    <w:multiLevelType w:val="hybridMultilevel"/>
    <w:tmpl w:val="B70A948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nsid w:val="29C10F0A"/>
    <w:multiLevelType w:val="hybridMultilevel"/>
    <w:tmpl w:val="08843078"/>
    <w:lvl w:ilvl="0" w:tplc="64AA5324">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9">
    <w:nsid w:val="4A3E77C3"/>
    <w:multiLevelType w:val="multilevel"/>
    <w:tmpl w:val="AFDA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563812"/>
    <w:multiLevelType w:val="multilevel"/>
    <w:tmpl w:val="74F0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041D91"/>
    <w:multiLevelType w:val="multilevel"/>
    <w:tmpl w:val="181E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EF766B"/>
    <w:multiLevelType w:val="hybridMultilevel"/>
    <w:tmpl w:val="6442CC22"/>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nsid w:val="6050245E"/>
    <w:multiLevelType w:val="multilevel"/>
    <w:tmpl w:val="BA8C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A36086"/>
    <w:multiLevelType w:val="multilevel"/>
    <w:tmpl w:val="A262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A302CF"/>
    <w:multiLevelType w:val="hybridMultilevel"/>
    <w:tmpl w:val="1C041312"/>
    <w:lvl w:ilvl="0" w:tplc="04090001">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16">
    <w:nsid w:val="6D163E88"/>
    <w:multiLevelType w:val="hybridMultilevel"/>
    <w:tmpl w:val="9F60B248"/>
    <w:lvl w:ilvl="0" w:tplc="3334CAC6">
      <w:numFmt w:val="bullet"/>
      <w:lvlText w:val="・"/>
      <w:lvlJc w:val="left"/>
      <w:pPr>
        <w:ind w:left="644" w:hanging="360"/>
      </w:pPr>
      <w:rPr>
        <w:rFonts w:ascii="ＭＳ ゴシック" w:eastAsia="ＭＳ ゴシック" w:hAnsi="ＭＳ ゴシック"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7">
    <w:nsid w:val="6F1C4979"/>
    <w:multiLevelType w:val="multilevel"/>
    <w:tmpl w:val="DEEE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F432FE"/>
    <w:multiLevelType w:val="hybridMultilevel"/>
    <w:tmpl w:val="F6547B4C"/>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nsid w:val="787020B9"/>
    <w:multiLevelType w:val="hybridMultilevel"/>
    <w:tmpl w:val="31C80E46"/>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7B605C19"/>
    <w:multiLevelType w:val="hybridMultilevel"/>
    <w:tmpl w:val="F13E6B62"/>
    <w:lvl w:ilvl="0" w:tplc="0409000D">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21">
    <w:nsid w:val="7C1630AA"/>
    <w:multiLevelType w:val="multilevel"/>
    <w:tmpl w:val="5056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5"/>
  </w:num>
  <w:num w:numId="4">
    <w:abstractNumId w:val="3"/>
  </w:num>
  <w:num w:numId="5">
    <w:abstractNumId w:val="11"/>
  </w:num>
  <w:num w:numId="6">
    <w:abstractNumId w:val="21"/>
  </w:num>
  <w:num w:numId="7">
    <w:abstractNumId w:val="14"/>
  </w:num>
  <w:num w:numId="8">
    <w:abstractNumId w:val="1"/>
  </w:num>
  <w:num w:numId="9">
    <w:abstractNumId w:val="10"/>
  </w:num>
  <w:num w:numId="10">
    <w:abstractNumId w:val="17"/>
  </w:num>
  <w:num w:numId="11">
    <w:abstractNumId w:val="13"/>
  </w:num>
  <w:num w:numId="12">
    <w:abstractNumId w:val="9"/>
  </w:num>
  <w:num w:numId="13">
    <w:abstractNumId w:val="0"/>
  </w:num>
  <w:num w:numId="14">
    <w:abstractNumId w:val="19"/>
  </w:num>
  <w:num w:numId="15">
    <w:abstractNumId w:val="15"/>
  </w:num>
  <w:num w:numId="16">
    <w:abstractNumId w:val="18"/>
  </w:num>
  <w:num w:numId="17">
    <w:abstractNumId w:val="7"/>
  </w:num>
  <w:num w:numId="18">
    <w:abstractNumId w:val="20"/>
  </w:num>
  <w:num w:numId="19">
    <w:abstractNumId w:val="12"/>
  </w:num>
  <w:num w:numId="20">
    <w:abstractNumId w:val="6"/>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580"/>
    <w:rsid w:val="00170E19"/>
    <w:rsid w:val="001C7944"/>
    <w:rsid w:val="00210604"/>
    <w:rsid w:val="00282377"/>
    <w:rsid w:val="00294A1C"/>
    <w:rsid w:val="002A4386"/>
    <w:rsid w:val="00432536"/>
    <w:rsid w:val="004A1FFE"/>
    <w:rsid w:val="00510A2F"/>
    <w:rsid w:val="005114B5"/>
    <w:rsid w:val="005A7B69"/>
    <w:rsid w:val="005F32B9"/>
    <w:rsid w:val="006352D2"/>
    <w:rsid w:val="006F4628"/>
    <w:rsid w:val="00814F58"/>
    <w:rsid w:val="0092027D"/>
    <w:rsid w:val="00983580"/>
    <w:rsid w:val="00A7723E"/>
    <w:rsid w:val="00C223DD"/>
    <w:rsid w:val="00C32C00"/>
    <w:rsid w:val="00D34815"/>
    <w:rsid w:val="00D511F1"/>
    <w:rsid w:val="00DD5CC3"/>
    <w:rsid w:val="00E418C7"/>
    <w:rsid w:val="00F2102F"/>
    <w:rsid w:val="00F5680D"/>
    <w:rsid w:val="00F66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93AA98B-FD06-4597-8F25-5965CBC8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580"/>
    <w:pPr>
      <w:ind w:leftChars="400" w:left="840"/>
    </w:pPr>
  </w:style>
  <w:style w:type="paragraph" w:styleId="a4">
    <w:name w:val="header"/>
    <w:basedOn w:val="a"/>
    <w:link w:val="a5"/>
    <w:uiPriority w:val="99"/>
    <w:unhideWhenUsed/>
    <w:rsid w:val="00F2102F"/>
    <w:pPr>
      <w:tabs>
        <w:tab w:val="center" w:pos="4252"/>
        <w:tab w:val="right" w:pos="8504"/>
      </w:tabs>
      <w:snapToGrid w:val="0"/>
    </w:pPr>
  </w:style>
  <w:style w:type="character" w:customStyle="1" w:styleId="a5">
    <w:name w:val="ヘッダー (文字)"/>
    <w:basedOn w:val="a0"/>
    <w:link w:val="a4"/>
    <w:uiPriority w:val="99"/>
    <w:rsid w:val="00F2102F"/>
  </w:style>
  <w:style w:type="paragraph" w:styleId="a6">
    <w:name w:val="footer"/>
    <w:basedOn w:val="a"/>
    <w:link w:val="a7"/>
    <w:uiPriority w:val="99"/>
    <w:unhideWhenUsed/>
    <w:rsid w:val="00F2102F"/>
    <w:pPr>
      <w:tabs>
        <w:tab w:val="center" w:pos="4252"/>
        <w:tab w:val="right" w:pos="8504"/>
      </w:tabs>
      <w:snapToGrid w:val="0"/>
    </w:pPr>
  </w:style>
  <w:style w:type="character" w:customStyle="1" w:styleId="a7">
    <w:name w:val="フッター (文字)"/>
    <w:basedOn w:val="a0"/>
    <w:link w:val="a6"/>
    <w:uiPriority w:val="99"/>
    <w:rsid w:val="00F2102F"/>
  </w:style>
  <w:style w:type="character" w:styleId="a8">
    <w:name w:val="Placeholder Text"/>
    <w:basedOn w:val="a0"/>
    <w:uiPriority w:val="99"/>
    <w:semiHidden/>
    <w:rsid w:val="00D511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108">
      <w:bodyDiv w:val="1"/>
      <w:marLeft w:val="0"/>
      <w:marRight w:val="0"/>
      <w:marTop w:val="0"/>
      <w:marBottom w:val="0"/>
      <w:divBdr>
        <w:top w:val="none" w:sz="0" w:space="0" w:color="auto"/>
        <w:left w:val="none" w:sz="0" w:space="0" w:color="auto"/>
        <w:bottom w:val="none" w:sz="0" w:space="0" w:color="auto"/>
        <w:right w:val="none" w:sz="0" w:space="0" w:color="auto"/>
      </w:divBdr>
      <w:divsChild>
        <w:div w:id="1698777146">
          <w:marLeft w:val="0"/>
          <w:marRight w:val="0"/>
          <w:marTop w:val="0"/>
          <w:marBottom w:val="0"/>
          <w:divBdr>
            <w:top w:val="none" w:sz="0" w:space="0" w:color="auto"/>
            <w:left w:val="none" w:sz="0" w:space="0" w:color="auto"/>
            <w:bottom w:val="none" w:sz="0" w:space="0" w:color="auto"/>
            <w:right w:val="none" w:sz="0" w:space="0" w:color="auto"/>
          </w:divBdr>
          <w:divsChild>
            <w:div w:id="258561196">
              <w:marLeft w:val="0"/>
              <w:marRight w:val="0"/>
              <w:marTop w:val="0"/>
              <w:marBottom w:val="0"/>
              <w:divBdr>
                <w:top w:val="none" w:sz="0" w:space="0" w:color="auto"/>
                <w:left w:val="none" w:sz="0" w:space="0" w:color="auto"/>
                <w:bottom w:val="none" w:sz="0" w:space="0" w:color="auto"/>
                <w:right w:val="none" w:sz="0" w:space="0" w:color="auto"/>
              </w:divBdr>
              <w:divsChild>
                <w:div w:id="456722019">
                  <w:marLeft w:val="0"/>
                  <w:marRight w:val="0"/>
                  <w:marTop w:val="0"/>
                  <w:marBottom w:val="0"/>
                  <w:divBdr>
                    <w:top w:val="none" w:sz="0" w:space="0" w:color="auto"/>
                    <w:left w:val="none" w:sz="0" w:space="0" w:color="auto"/>
                    <w:bottom w:val="none" w:sz="0" w:space="0" w:color="auto"/>
                    <w:right w:val="none" w:sz="0" w:space="0" w:color="auto"/>
                  </w:divBdr>
                  <w:divsChild>
                    <w:div w:id="1797481983">
                      <w:marLeft w:val="0"/>
                      <w:marRight w:val="0"/>
                      <w:marTop w:val="0"/>
                      <w:marBottom w:val="0"/>
                      <w:divBdr>
                        <w:top w:val="none" w:sz="0" w:space="0" w:color="auto"/>
                        <w:left w:val="none" w:sz="0" w:space="0" w:color="auto"/>
                        <w:bottom w:val="none" w:sz="0" w:space="0" w:color="auto"/>
                        <w:right w:val="none" w:sz="0" w:space="0" w:color="auto"/>
                      </w:divBdr>
                      <w:divsChild>
                        <w:div w:id="1344746722">
                          <w:marLeft w:val="0"/>
                          <w:marRight w:val="0"/>
                          <w:marTop w:val="0"/>
                          <w:marBottom w:val="0"/>
                          <w:divBdr>
                            <w:top w:val="none" w:sz="0" w:space="0" w:color="auto"/>
                            <w:left w:val="none" w:sz="0" w:space="0" w:color="auto"/>
                            <w:bottom w:val="none" w:sz="0" w:space="0" w:color="auto"/>
                            <w:right w:val="none" w:sz="0" w:space="0" w:color="auto"/>
                          </w:divBdr>
                          <w:divsChild>
                            <w:div w:id="103621289">
                              <w:marLeft w:val="0"/>
                              <w:marRight w:val="0"/>
                              <w:marTop w:val="0"/>
                              <w:marBottom w:val="0"/>
                              <w:divBdr>
                                <w:top w:val="none" w:sz="0" w:space="0" w:color="auto"/>
                                <w:left w:val="none" w:sz="0" w:space="0" w:color="auto"/>
                                <w:bottom w:val="none" w:sz="0" w:space="0" w:color="auto"/>
                                <w:right w:val="none" w:sz="0" w:space="0" w:color="auto"/>
                              </w:divBdr>
                              <w:divsChild>
                                <w:div w:id="1889410206">
                                  <w:marLeft w:val="0"/>
                                  <w:marRight w:val="0"/>
                                  <w:marTop w:val="0"/>
                                  <w:marBottom w:val="0"/>
                                  <w:divBdr>
                                    <w:top w:val="none" w:sz="0" w:space="0" w:color="auto"/>
                                    <w:left w:val="none" w:sz="0" w:space="0" w:color="auto"/>
                                    <w:bottom w:val="none" w:sz="0" w:space="0" w:color="auto"/>
                                    <w:right w:val="none" w:sz="0" w:space="0" w:color="auto"/>
                                  </w:divBdr>
                                </w:div>
                                <w:div w:id="797989262">
                                  <w:marLeft w:val="0"/>
                                  <w:marRight w:val="0"/>
                                  <w:marTop w:val="0"/>
                                  <w:marBottom w:val="0"/>
                                  <w:divBdr>
                                    <w:top w:val="none" w:sz="0" w:space="0" w:color="auto"/>
                                    <w:left w:val="none" w:sz="0" w:space="0" w:color="auto"/>
                                    <w:bottom w:val="none" w:sz="0" w:space="0" w:color="auto"/>
                                    <w:right w:val="none" w:sz="0" w:space="0" w:color="auto"/>
                                  </w:divBdr>
                                </w:div>
                                <w:div w:id="19726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10762">
      <w:bodyDiv w:val="1"/>
      <w:marLeft w:val="0"/>
      <w:marRight w:val="0"/>
      <w:marTop w:val="0"/>
      <w:marBottom w:val="0"/>
      <w:divBdr>
        <w:top w:val="none" w:sz="0" w:space="0" w:color="auto"/>
        <w:left w:val="none" w:sz="0" w:space="0" w:color="auto"/>
        <w:bottom w:val="none" w:sz="0" w:space="0" w:color="auto"/>
        <w:right w:val="none" w:sz="0" w:space="0" w:color="auto"/>
      </w:divBdr>
      <w:divsChild>
        <w:div w:id="1696031114">
          <w:marLeft w:val="0"/>
          <w:marRight w:val="0"/>
          <w:marTop w:val="0"/>
          <w:marBottom w:val="0"/>
          <w:divBdr>
            <w:top w:val="none" w:sz="0" w:space="0" w:color="auto"/>
            <w:left w:val="none" w:sz="0" w:space="0" w:color="auto"/>
            <w:bottom w:val="none" w:sz="0" w:space="0" w:color="auto"/>
            <w:right w:val="none" w:sz="0" w:space="0" w:color="auto"/>
          </w:divBdr>
          <w:divsChild>
            <w:div w:id="1568149407">
              <w:marLeft w:val="0"/>
              <w:marRight w:val="0"/>
              <w:marTop w:val="0"/>
              <w:marBottom w:val="0"/>
              <w:divBdr>
                <w:top w:val="none" w:sz="0" w:space="0" w:color="auto"/>
                <w:left w:val="none" w:sz="0" w:space="0" w:color="auto"/>
                <w:bottom w:val="none" w:sz="0" w:space="0" w:color="auto"/>
                <w:right w:val="none" w:sz="0" w:space="0" w:color="auto"/>
              </w:divBdr>
              <w:divsChild>
                <w:div w:id="2022393526">
                  <w:marLeft w:val="0"/>
                  <w:marRight w:val="0"/>
                  <w:marTop w:val="0"/>
                  <w:marBottom w:val="0"/>
                  <w:divBdr>
                    <w:top w:val="none" w:sz="0" w:space="0" w:color="auto"/>
                    <w:left w:val="none" w:sz="0" w:space="0" w:color="auto"/>
                    <w:bottom w:val="none" w:sz="0" w:space="0" w:color="auto"/>
                    <w:right w:val="none" w:sz="0" w:space="0" w:color="auto"/>
                  </w:divBdr>
                  <w:divsChild>
                    <w:div w:id="2065517009">
                      <w:marLeft w:val="0"/>
                      <w:marRight w:val="0"/>
                      <w:marTop w:val="0"/>
                      <w:marBottom w:val="0"/>
                      <w:divBdr>
                        <w:top w:val="none" w:sz="0" w:space="0" w:color="auto"/>
                        <w:left w:val="none" w:sz="0" w:space="0" w:color="auto"/>
                        <w:bottom w:val="none" w:sz="0" w:space="0" w:color="auto"/>
                        <w:right w:val="none" w:sz="0" w:space="0" w:color="auto"/>
                      </w:divBdr>
                      <w:divsChild>
                        <w:div w:id="583564343">
                          <w:marLeft w:val="0"/>
                          <w:marRight w:val="0"/>
                          <w:marTop w:val="0"/>
                          <w:marBottom w:val="0"/>
                          <w:divBdr>
                            <w:top w:val="none" w:sz="0" w:space="0" w:color="auto"/>
                            <w:left w:val="none" w:sz="0" w:space="0" w:color="auto"/>
                            <w:bottom w:val="none" w:sz="0" w:space="0" w:color="auto"/>
                            <w:right w:val="none" w:sz="0" w:space="0" w:color="auto"/>
                          </w:divBdr>
                          <w:divsChild>
                            <w:div w:id="1127432063">
                              <w:marLeft w:val="0"/>
                              <w:marRight w:val="0"/>
                              <w:marTop w:val="0"/>
                              <w:marBottom w:val="0"/>
                              <w:divBdr>
                                <w:top w:val="none" w:sz="0" w:space="0" w:color="auto"/>
                                <w:left w:val="none" w:sz="0" w:space="0" w:color="auto"/>
                                <w:bottom w:val="none" w:sz="0" w:space="0" w:color="auto"/>
                                <w:right w:val="none" w:sz="0" w:space="0" w:color="auto"/>
                              </w:divBdr>
                            </w:div>
                            <w:div w:id="94365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49700">
      <w:bodyDiv w:val="1"/>
      <w:marLeft w:val="0"/>
      <w:marRight w:val="0"/>
      <w:marTop w:val="0"/>
      <w:marBottom w:val="0"/>
      <w:divBdr>
        <w:top w:val="none" w:sz="0" w:space="0" w:color="auto"/>
        <w:left w:val="none" w:sz="0" w:space="0" w:color="auto"/>
        <w:bottom w:val="none" w:sz="0" w:space="0" w:color="auto"/>
        <w:right w:val="none" w:sz="0" w:space="0" w:color="auto"/>
      </w:divBdr>
      <w:divsChild>
        <w:div w:id="1143735043">
          <w:marLeft w:val="0"/>
          <w:marRight w:val="0"/>
          <w:marTop w:val="0"/>
          <w:marBottom w:val="0"/>
          <w:divBdr>
            <w:top w:val="none" w:sz="0" w:space="0" w:color="auto"/>
            <w:left w:val="none" w:sz="0" w:space="0" w:color="auto"/>
            <w:bottom w:val="none" w:sz="0" w:space="0" w:color="auto"/>
            <w:right w:val="none" w:sz="0" w:space="0" w:color="auto"/>
          </w:divBdr>
          <w:divsChild>
            <w:div w:id="1994525575">
              <w:marLeft w:val="0"/>
              <w:marRight w:val="0"/>
              <w:marTop w:val="0"/>
              <w:marBottom w:val="0"/>
              <w:divBdr>
                <w:top w:val="none" w:sz="0" w:space="0" w:color="auto"/>
                <w:left w:val="none" w:sz="0" w:space="0" w:color="auto"/>
                <w:bottom w:val="none" w:sz="0" w:space="0" w:color="auto"/>
                <w:right w:val="none" w:sz="0" w:space="0" w:color="auto"/>
              </w:divBdr>
              <w:divsChild>
                <w:div w:id="1286766427">
                  <w:marLeft w:val="0"/>
                  <w:marRight w:val="0"/>
                  <w:marTop w:val="0"/>
                  <w:marBottom w:val="0"/>
                  <w:divBdr>
                    <w:top w:val="none" w:sz="0" w:space="0" w:color="auto"/>
                    <w:left w:val="none" w:sz="0" w:space="0" w:color="auto"/>
                    <w:bottom w:val="none" w:sz="0" w:space="0" w:color="auto"/>
                    <w:right w:val="none" w:sz="0" w:space="0" w:color="auto"/>
                  </w:divBdr>
                  <w:divsChild>
                    <w:div w:id="2078935516">
                      <w:marLeft w:val="0"/>
                      <w:marRight w:val="0"/>
                      <w:marTop w:val="0"/>
                      <w:marBottom w:val="0"/>
                      <w:divBdr>
                        <w:top w:val="none" w:sz="0" w:space="0" w:color="auto"/>
                        <w:left w:val="none" w:sz="0" w:space="0" w:color="auto"/>
                        <w:bottom w:val="none" w:sz="0" w:space="0" w:color="auto"/>
                        <w:right w:val="none" w:sz="0" w:space="0" w:color="auto"/>
                      </w:divBdr>
                      <w:divsChild>
                        <w:div w:id="1518928776">
                          <w:marLeft w:val="0"/>
                          <w:marRight w:val="0"/>
                          <w:marTop w:val="0"/>
                          <w:marBottom w:val="0"/>
                          <w:divBdr>
                            <w:top w:val="none" w:sz="0" w:space="0" w:color="auto"/>
                            <w:left w:val="none" w:sz="0" w:space="0" w:color="auto"/>
                            <w:bottom w:val="none" w:sz="0" w:space="0" w:color="auto"/>
                            <w:right w:val="none" w:sz="0" w:space="0" w:color="auto"/>
                          </w:divBdr>
                          <w:divsChild>
                            <w:div w:id="2078280056">
                              <w:marLeft w:val="0"/>
                              <w:marRight w:val="0"/>
                              <w:marTop w:val="0"/>
                              <w:marBottom w:val="0"/>
                              <w:divBdr>
                                <w:top w:val="none" w:sz="0" w:space="0" w:color="auto"/>
                                <w:left w:val="none" w:sz="0" w:space="0" w:color="auto"/>
                                <w:bottom w:val="none" w:sz="0" w:space="0" w:color="auto"/>
                                <w:right w:val="none" w:sz="0" w:space="0" w:color="auto"/>
                              </w:divBdr>
                            </w:div>
                            <w:div w:id="8100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163548">
      <w:bodyDiv w:val="1"/>
      <w:marLeft w:val="0"/>
      <w:marRight w:val="0"/>
      <w:marTop w:val="0"/>
      <w:marBottom w:val="0"/>
      <w:divBdr>
        <w:top w:val="none" w:sz="0" w:space="0" w:color="auto"/>
        <w:left w:val="none" w:sz="0" w:space="0" w:color="auto"/>
        <w:bottom w:val="none" w:sz="0" w:space="0" w:color="auto"/>
        <w:right w:val="none" w:sz="0" w:space="0" w:color="auto"/>
      </w:divBdr>
      <w:divsChild>
        <w:div w:id="511531192">
          <w:marLeft w:val="0"/>
          <w:marRight w:val="0"/>
          <w:marTop w:val="0"/>
          <w:marBottom w:val="0"/>
          <w:divBdr>
            <w:top w:val="none" w:sz="0" w:space="0" w:color="auto"/>
            <w:left w:val="none" w:sz="0" w:space="0" w:color="auto"/>
            <w:bottom w:val="none" w:sz="0" w:space="0" w:color="auto"/>
            <w:right w:val="none" w:sz="0" w:space="0" w:color="auto"/>
          </w:divBdr>
          <w:divsChild>
            <w:div w:id="857810233">
              <w:marLeft w:val="0"/>
              <w:marRight w:val="0"/>
              <w:marTop w:val="0"/>
              <w:marBottom w:val="0"/>
              <w:divBdr>
                <w:top w:val="none" w:sz="0" w:space="0" w:color="auto"/>
                <w:left w:val="none" w:sz="0" w:space="0" w:color="auto"/>
                <w:bottom w:val="none" w:sz="0" w:space="0" w:color="auto"/>
                <w:right w:val="none" w:sz="0" w:space="0" w:color="auto"/>
              </w:divBdr>
              <w:divsChild>
                <w:div w:id="712269308">
                  <w:marLeft w:val="0"/>
                  <w:marRight w:val="0"/>
                  <w:marTop w:val="0"/>
                  <w:marBottom w:val="0"/>
                  <w:divBdr>
                    <w:top w:val="none" w:sz="0" w:space="0" w:color="auto"/>
                    <w:left w:val="none" w:sz="0" w:space="0" w:color="auto"/>
                    <w:bottom w:val="none" w:sz="0" w:space="0" w:color="auto"/>
                    <w:right w:val="none" w:sz="0" w:space="0" w:color="auto"/>
                  </w:divBdr>
                  <w:divsChild>
                    <w:div w:id="1476682677">
                      <w:marLeft w:val="0"/>
                      <w:marRight w:val="0"/>
                      <w:marTop w:val="0"/>
                      <w:marBottom w:val="0"/>
                      <w:divBdr>
                        <w:top w:val="none" w:sz="0" w:space="0" w:color="auto"/>
                        <w:left w:val="none" w:sz="0" w:space="0" w:color="auto"/>
                        <w:bottom w:val="none" w:sz="0" w:space="0" w:color="auto"/>
                        <w:right w:val="none" w:sz="0" w:space="0" w:color="auto"/>
                      </w:divBdr>
                      <w:divsChild>
                        <w:div w:id="2087460375">
                          <w:marLeft w:val="0"/>
                          <w:marRight w:val="0"/>
                          <w:marTop w:val="0"/>
                          <w:marBottom w:val="0"/>
                          <w:divBdr>
                            <w:top w:val="none" w:sz="0" w:space="0" w:color="auto"/>
                            <w:left w:val="none" w:sz="0" w:space="0" w:color="auto"/>
                            <w:bottom w:val="none" w:sz="0" w:space="0" w:color="auto"/>
                            <w:right w:val="none" w:sz="0" w:space="0" w:color="auto"/>
                          </w:divBdr>
                          <w:divsChild>
                            <w:div w:id="1738015237">
                              <w:marLeft w:val="0"/>
                              <w:marRight w:val="0"/>
                              <w:marTop w:val="0"/>
                              <w:marBottom w:val="0"/>
                              <w:divBdr>
                                <w:top w:val="none" w:sz="0" w:space="0" w:color="auto"/>
                                <w:left w:val="none" w:sz="0" w:space="0" w:color="auto"/>
                                <w:bottom w:val="none" w:sz="0" w:space="0" w:color="auto"/>
                                <w:right w:val="none" w:sz="0" w:space="0" w:color="auto"/>
                              </w:divBdr>
                              <w:divsChild>
                                <w:div w:id="1574701288">
                                  <w:marLeft w:val="0"/>
                                  <w:marRight w:val="0"/>
                                  <w:marTop w:val="0"/>
                                  <w:marBottom w:val="0"/>
                                  <w:divBdr>
                                    <w:top w:val="none" w:sz="0" w:space="0" w:color="auto"/>
                                    <w:left w:val="none" w:sz="0" w:space="0" w:color="auto"/>
                                    <w:bottom w:val="none" w:sz="0" w:space="0" w:color="auto"/>
                                    <w:right w:val="none" w:sz="0" w:space="0" w:color="auto"/>
                                  </w:divBdr>
                                </w:div>
                                <w:div w:id="1540438744">
                                  <w:marLeft w:val="0"/>
                                  <w:marRight w:val="0"/>
                                  <w:marTop w:val="0"/>
                                  <w:marBottom w:val="0"/>
                                  <w:divBdr>
                                    <w:top w:val="none" w:sz="0" w:space="0" w:color="auto"/>
                                    <w:left w:val="none" w:sz="0" w:space="0" w:color="auto"/>
                                    <w:bottom w:val="none" w:sz="0" w:space="0" w:color="auto"/>
                                    <w:right w:val="none" w:sz="0" w:space="0" w:color="auto"/>
                                  </w:divBdr>
                                </w:div>
                                <w:div w:id="12747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597509">
      <w:bodyDiv w:val="1"/>
      <w:marLeft w:val="0"/>
      <w:marRight w:val="0"/>
      <w:marTop w:val="0"/>
      <w:marBottom w:val="0"/>
      <w:divBdr>
        <w:top w:val="none" w:sz="0" w:space="0" w:color="auto"/>
        <w:left w:val="none" w:sz="0" w:space="0" w:color="auto"/>
        <w:bottom w:val="none" w:sz="0" w:space="0" w:color="auto"/>
        <w:right w:val="none" w:sz="0" w:space="0" w:color="auto"/>
      </w:divBdr>
      <w:divsChild>
        <w:div w:id="1919821034">
          <w:marLeft w:val="0"/>
          <w:marRight w:val="0"/>
          <w:marTop w:val="0"/>
          <w:marBottom w:val="0"/>
          <w:divBdr>
            <w:top w:val="none" w:sz="0" w:space="0" w:color="auto"/>
            <w:left w:val="none" w:sz="0" w:space="0" w:color="auto"/>
            <w:bottom w:val="none" w:sz="0" w:space="0" w:color="auto"/>
            <w:right w:val="none" w:sz="0" w:space="0" w:color="auto"/>
          </w:divBdr>
          <w:divsChild>
            <w:div w:id="414979533">
              <w:marLeft w:val="0"/>
              <w:marRight w:val="0"/>
              <w:marTop w:val="0"/>
              <w:marBottom w:val="0"/>
              <w:divBdr>
                <w:top w:val="none" w:sz="0" w:space="0" w:color="auto"/>
                <w:left w:val="none" w:sz="0" w:space="0" w:color="auto"/>
                <w:bottom w:val="none" w:sz="0" w:space="0" w:color="auto"/>
                <w:right w:val="none" w:sz="0" w:space="0" w:color="auto"/>
              </w:divBdr>
              <w:divsChild>
                <w:div w:id="898056053">
                  <w:marLeft w:val="0"/>
                  <w:marRight w:val="0"/>
                  <w:marTop w:val="0"/>
                  <w:marBottom w:val="0"/>
                  <w:divBdr>
                    <w:top w:val="none" w:sz="0" w:space="0" w:color="auto"/>
                    <w:left w:val="none" w:sz="0" w:space="0" w:color="auto"/>
                    <w:bottom w:val="none" w:sz="0" w:space="0" w:color="auto"/>
                    <w:right w:val="none" w:sz="0" w:space="0" w:color="auto"/>
                  </w:divBdr>
                  <w:divsChild>
                    <w:div w:id="1644846772">
                      <w:marLeft w:val="0"/>
                      <w:marRight w:val="0"/>
                      <w:marTop w:val="0"/>
                      <w:marBottom w:val="0"/>
                      <w:divBdr>
                        <w:top w:val="none" w:sz="0" w:space="0" w:color="auto"/>
                        <w:left w:val="none" w:sz="0" w:space="0" w:color="auto"/>
                        <w:bottom w:val="none" w:sz="0" w:space="0" w:color="auto"/>
                        <w:right w:val="none" w:sz="0" w:space="0" w:color="auto"/>
                      </w:divBdr>
                      <w:divsChild>
                        <w:div w:id="785856095">
                          <w:marLeft w:val="0"/>
                          <w:marRight w:val="0"/>
                          <w:marTop w:val="0"/>
                          <w:marBottom w:val="0"/>
                          <w:divBdr>
                            <w:top w:val="none" w:sz="0" w:space="0" w:color="auto"/>
                            <w:left w:val="none" w:sz="0" w:space="0" w:color="auto"/>
                            <w:bottom w:val="none" w:sz="0" w:space="0" w:color="auto"/>
                            <w:right w:val="none" w:sz="0" w:space="0" w:color="auto"/>
                          </w:divBdr>
                          <w:divsChild>
                            <w:div w:id="1192917505">
                              <w:marLeft w:val="0"/>
                              <w:marRight w:val="0"/>
                              <w:marTop w:val="0"/>
                              <w:marBottom w:val="0"/>
                              <w:divBdr>
                                <w:top w:val="none" w:sz="0" w:space="0" w:color="auto"/>
                                <w:left w:val="none" w:sz="0" w:space="0" w:color="auto"/>
                                <w:bottom w:val="none" w:sz="0" w:space="0" w:color="auto"/>
                                <w:right w:val="none" w:sz="0" w:space="0" w:color="auto"/>
                              </w:divBdr>
                              <w:divsChild>
                                <w:div w:id="13560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757519">
      <w:bodyDiv w:val="1"/>
      <w:marLeft w:val="0"/>
      <w:marRight w:val="0"/>
      <w:marTop w:val="0"/>
      <w:marBottom w:val="0"/>
      <w:divBdr>
        <w:top w:val="none" w:sz="0" w:space="0" w:color="auto"/>
        <w:left w:val="none" w:sz="0" w:space="0" w:color="auto"/>
        <w:bottom w:val="none" w:sz="0" w:space="0" w:color="auto"/>
        <w:right w:val="none" w:sz="0" w:space="0" w:color="auto"/>
      </w:divBdr>
      <w:divsChild>
        <w:div w:id="1358585341">
          <w:marLeft w:val="0"/>
          <w:marRight w:val="0"/>
          <w:marTop w:val="0"/>
          <w:marBottom w:val="0"/>
          <w:divBdr>
            <w:top w:val="none" w:sz="0" w:space="0" w:color="auto"/>
            <w:left w:val="none" w:sz="0" w:space="0" w:color="auto"/>
            <w:bottom w:val="none" w:sz="0" w:space="0" w:color="auto"/>
            <w:right w:val="none" w:sz="0" w:space="0" w:color="auto"/>
          </w:divBdr>
          <w:divsChild>
            <w:div w:id="1314868385">
              <w:marLeft w:val="0"/>
              <w:marRight w:val="0"/>
              <w:marTop w:val="0"/>
              <w:marBottom w:val="0"/>
              <w:divBdr>
                <w:top w:val="none" w:sz="0" w:space="0" w:color="auto"/>
                <w:left w:val="none" w:sz="0" w:space="0" w:color="auto"/>
                <w:bottom w:val="none" w:sz="0" w:space="0" w:color="auto"/>
                <w:right w:val="none" w:sz="0" w:space="0" w:color="auto"/>
              </w:divBdr>
              <w:divsChild>
                <w:div w:id="944264757">
                  <w:marLeft w:val="0"/>
                  <w:marRight w:val="0"/>
                  <w:marTop w:val="0"/>
                  <w:marBottom w:val="0"/>
                  <w:divBdr>
                    <w:top w:val="none" w:sz="0" w:space="0" w:color="auto"/>
                    <w:left w:val="none" w:sz="0" w:space="0" w:color="auto"/>
                    <w:bottom w:val="none" w:sz="0" w:space="0" w:color="auto"/>
                    <w:right w:val="none" w:sz="0" w:space="0" w:color="auto"/>
                  </w:divBdr>
                  <w:divsChild>
                    <w:div w:id="70199210">
                      <w:marLeft w:val="0"/>
                      <w:marRight w:val="0"/>
                      <w:marTop w:val="0"/>
                      <w:marBottom w:val="0"/>
                      <w:divBdr>
                        <w:top w:val="none" w:sz="0" w:space="0" w:color="auto"/>
                        <w:left w:val="none" w:sz="0" w:space="0" w:color="auto"/>
                        <w:bottom w:val="none" w:sz="0" w:space="0" w:color="auto"/>
                        <w:right w:val="none" w:sz="0" w:space="0" w:color="auto"/>
                      </w:divBdr>
                      <w:divsChild>
                        <w:div w:id="1304197208">
                          <w:marLeft w:val="0"/>
                          <w:marRight w:val="0"/>
                          <w:marTop w:val="0"/>
                          <w:marBottom w:val="0"/>
                          <w:divBdr>
                            <w:top w:val="none" w:sz="0" w:space="0" w:color="auto"/>
                            <w:left w:val="none" w:sz="0" w:space="0" w:color="auto"/>
                            <w:bottom w:val="none" w:sz="0" w:space="0" w:color="auto"/>
                            <w:right w:val="none" w:sz="0" w:space="0" w:color="auto"/>
                          </w:divBdr>
                          <w:divsChild>
                            <w:div w:id="1061754776">
                              <w:marLeft w:val="0"/>
                              <w:marRight w:val="0"/>
                              <w:marTop w:val="0"/>
                              <w:marBottom w:val="0"/>
                              <w:divBdr>
                                <w:top w:val="none" w:sz="0" w:space="0" w:color="auto"/>
                                <w:left w:val="none" w:sz="0" w:space="0" w:color="auto"/>
                                <w:bottom w:val="none" w:sz="0" w:space="0" w:color="auto"/>
                                <w:right w:val="none" w:sz="0" w:space="0" w:color="auto"/>
                              </w:divBdr>
                            </w:div>
                            <w:div w:id="17511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683030">
      <w:bodyDiv w:val="1"/>
      <w:marLeft w:val="0"/>
      <w:marRight w:val="0"/>
      <w:marTop w:val="0"/>
      <w:marBottom w:val="0"/>
      <w:divBdr>
        <w:top w:val="none" w:sz="0" w:space="0" w:color="auto"/>
        <w:left w:val="none" w:sz="0" w:space="0" w:color="auto"/>
        <w:bottom w:val="none" w:sz="0" w:space="0" w:color="auto"/>
        <w:right w:val="none" w:sz="0" w:space="0" w:color="auto"/>
      </w:divBdr>
      <w:divsChild>
        <w:div w:id="980036123">
          <w:marLeft w:val="0"/>
          <w:marRight w:val="0"/>
          <w:marTop w:val="0"/>
          <w:marBottom w:val="0"/>
          <w:divBdr>
            <w:top w:val="none" w:sz="0" w:space="0" w:color="auto"/>
            <w:left w:val="none" w:sz="0" w:space="0" w:color="auto"/>
            <w:bottom w:val="none" w:sz="0" w:space="0" w:color="auto"/>
            <w:right w:val="none" w:sz="0" w:space="0" w:color="auto"/>
          </w:divBdr>
          <w:divsChild>
            <w:div w:id="626397977">
              <w:marLeft w:val="0"/>
              <w:marRight w:val="0"/>
              <w:marTop w:val="0"/>
              <w:marBottom w:val="0"/>
              <w:divBdr>
                <w:top w:val="none" w:sz="0" w:space="0" w:color="auto"/>
                <w:left w:val="none" w:sz="0" w:space="0" w:color="auto"/>
                <w:bottom w:val="none" w:sz="0" w:space="0" w:color="auto"/>
                <w:right w:val="none" w:sz="0" w:space="0" w:color="auto"/>
              </w:divBdr>
              <w:divsChild>
                <w:div w:id="666439849">
                  <w:marLeft w:val="0"/>
                  <w:marRight w:val="0"/>
                  <w:marTop w:val="0"/>
                  <w:marBottom w:val="0"/>
                  <w:divBdr>
                    <w:top w:val="none" w:sz="0" w:space="0" w:color="auto"/>
                    <w:left w:val="none" w:sz="0" w:space="0" w:color="auto"/>
                    <w:bottom w:val="none" w:sz="0" w:space="0" w:color="auto"/>
                    <w:right w:val="none" w:sz="0" w:space="0" w:color="auto"/>
                  </w:divBdr>
                  <w:divsChild>
                    <w:div w:id="280575318">
                      <w:marLeft w:val="0"/>
                      <w:marRight w:val="0"/>
                      <w:marTop w:val="0"/>
                      <w:marBottom w:val="0"/>
                      <w:divBdr>
                        <w:top w:val="none" w:sz="0" w:space="0" w:color="auto"/>
                        <w:left w:val="none" w:sz="0" w:space="0" w:color="auto"/>
                        <w:bottom w:val="none" w:sz="0" w:space="0" w:color="auto"/>
                        <w:right w:val="none" w:sz="0" w:space="0" w:color="auto"/>
                      </w:divBdr>
                      <w:divsChild>
                        <w:div w:id="207378108">
                          <w:marLeft w:val="0"/>
                          <w:marRight w:val="0"/>
                          <w:marTop w:val="0"/>
                          <w:marBottom w:val="0"/>
                          <w:divBdr>
                            <w:top w:val="none" w:sz="0" w:space="0" w:color="auto"/>
                            <w:left w:val="none" w:sz="0" w:space="0" w:color="auto"/>
                            <w:bottom w:val="none" w:sz="0" w:space="0" w:color="auto"/>
                            <w:right w:val="none" w:sz="0" w:space="0" w:color="auto"/>
                          </w:divBdr>
                          <w:divsChild>
                            <w:div w:id="9213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177310">
      <w:bodyDiv w:val="1"/>
      <w:marLeft w:val="0"/>
      <w:marRight w:val="0"/>
      <w:marTop w:val="0"/>
      <w:marBottom w:val="0"/>
      <w:divBdr>
        <w:top w:val="none" w:sz="0" w:space="0" w:color="auto"/>
        <w:left w:val="none" w:sz="0" w:space="0" w:color="auto"/>
        <w:bottom w:val="none" w:sz="0" w:space="0" w:color="auto"/>
        <w:right w:val="none" w:sz="0" w:space="0" w:color="auto"/>
      </w:divBdr>
      <w:divsChild>
        <w:div w:id="950935414">
          <w:marLeft w:val="0"/>
          <w:marRight w:val="0"/>
          <w:marTop w:val="0"/>
          <w:marBottom w:val="0"/>
          <w:divBdr>
            <w:top w:val="none" w:sz="0" w:space="0" w:color="auto"/>
            <w:left w:val="none" w:sz="0" w:space="0" w:color="auto"/>
            <w:bottom w:val="none" w:sz="0" w:space="0" w:color="auto"/>
            <w:right w:val="none" w:sz="0" w:space="0" w:color="auto"/>
          </w:divBdr>
          <w:divsChild>
            <w:div w:id="938828101">
              <w:marLeft w:val="0"/>
              <w:marRight w:val="0"/>
              <w:marTop w:val="0"/>
              <w:marBottom w:val="0"/>
              <w:divBdr>
                <w:top w:val="none" w:sz="0" w:space="0" w:color="auto"/>
                <w:left w:val="none" w:sz="0" w:space="0" w:color="auto"/>
                <w:bottom w:val="none" w:sz="0" w:space="0" w:color="auto"/>
                <w:right w:val="none" w:sz="0" w:space="0" w:color="auto"/>
              </w:divBdr>
              <w:divsChild>
                <w:div w:id="157620484">
                  <w:marLeft w:val="0"/>
                  <w:marRight w:val="0"/>
                  <w:marTop w:val="0"/>
                  <w:marBottom w:val="0"/>
                  <w:divBdr>
                    <w:top w:val="none" w:sz="0" w:space="0" w:color="auto"/>
                    <w:left w:val="none" w:sz="0" w:space="0" w:color="auto"/>
                    <w:bottom w:val="none" w:sz="0" w:space="0" w:color="auto"/>
                    <w:right w:val="none" w:sz="0" w:space="0" w:color="auto"/>
                  </w:divBdr>
                  <w:divsChild>
                    <w:div w:id="879393027">
                      <w:marLeft w:val="0"/>
                      <w:marRight w:val="0"/>
                      <w:marTop w:val="0"/>
                      <w:marBottom w:val="0"/>
                      <w:divBdr>
                        <w:top w:val="none" w:sz="0" w:space="0" w:color="auto"/>
                        <w:left w:val="none" w:sz="0" w:space="0" w:color="auto"/>
                        <w:bottom w:val="none" w:sz="0" w:space="0" w:color="auto"/>
                        <w:right w:val="none" w:sz="0" w:space="0" w:color="auto"/>
                      </w:divBdr>
                      <w:divsChild>
                        <w:div w:id="255479781">
                          <w:marLeft w:val="0"/>
                          <w:marRight w:val="0"/>
                          <w:marTop w:val="0"/>
                          <w:marBottom w:val="0"/>
                          <w:divBdr>
                            <w:top w:val="none" w:sz="0" w:space="0" w:color="auto"/>
                            <w:left w:val="none" w:sz="0" w:space="0" w:color="auto"/>
                            <w:bottom w:val="none" w:sz="0" w:space="0" w:color="auto"/>
                            <w:right w:val="none" w:sz="0" w:space="0" w:color="auto"/>
                          </w:divBdr>
                          <w:divsChild>
                            <w:div w:id="7507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27616">
      <w:bodyDiv w:val="1"/>
      <w:marLeft w:val="0"/>
      <w:marRight w:val="0"/>
      <w:marTop w:val="0"/>
      <w:marBottom w:val="0"/>
      <w:divBdr>
        <w:top w:val="none" w:sz="0" w:space="0" w:color="auto"/>
        <w:left w:val="none" w:sz="0" w:space="0" w:color="auto"/>
        <w:bottom w:val="none" w:sz="0" w:space="0" w:color="auto"/>
        <w:right w:val="none" w:sz="0" w:space="0" w:color="auto"/>
      </w:divBdr>
      <w:divsChild>
        <w:div w:id="2038657896">
          <w:marLeft w:val="0"/>
          <w:marRight w:val="0"/>
          <w:marTop w:val="0"/>
          <w:marBottom w:val="0"/>
          <w:divBdr>
            <w:top w:val="none" w:sz="0" w:space="0" w:color="auto"/>
            <w:left w:val="none" w:sz="0" w:space="0" w:color="auto"/>
            <w:bottom w:val="none" w:sz="0" w:space="0" w:color="auto"/>
            <w:right w:val="none" w:sz="0" w:space="0" w:color="auto"/>
          </w:divBdr>
          <w:divsChild>
            <w:div w:id="618954200">
              <w:marLeft w:val="0"/>
              <w:marRight w:val="0"/>
              <w:marTop w:val="0"/>
              <w:marBottom w:val="0"/>
              <w:divBdr>
                <w:top w:val="none" w:sz="0" w:space="0" w:color="auto"/>
                <w:left w:val="none" w:sz="0" w:space="0" w:color="auto"/>
                <w:bottom w:val="none" w:sz="0" w:space="0" w:color="auto"/>
                <w:right w:val="none" w:sz="0" w:space="0" w:color="auto"/>
              </w:divBdr>
              <w:divsChild>
                <w:div w:id="1361053157">
                  <w:marLeft w:val="0"/>
                  <w:marRight w:val="0"/>
                  <w:marTop w:val="0"/>
                  <w:marBottom w:val="0"/>
                  <w:divBdr>
                    <w:top w:val="none" w:sz="0" w:space="0" w:color="auto"/>
                    <w:left w:val="none" w:sz="0" w:space="0" w:color="auto"/>
                    <w:bottom w:val="none" w:sz="0" w:space="0" w:color="auto"/>
                    <w:right w:val="none" w:sz="0" w:space="0" w:color="auto"/>
                  </w:divBdr>
                  <w:divsChild>
                    <w:div w:id="1953701932">
                      <w:marLeft w:val="0"/>
                      <w:marRight w:val="0"/>
                      <w:marTop w:val="0"/>
                      <w:marBottom w:val="0"/>
                      <w:divBdr>
                        <w:top w:val="none" w:sz="0" w:space="0" w:color="auto"/>
                        <w:left w:val="none" w:sz="0" w:space="0" w:color="auto"/>
                        <w:bottom w:val="none" w:sz="0" w:space="0" w:color="auto"/>
                        <w:right w:val="none" w:sz="0" w:space="0" w:color="auto"/>
                      </w:divBdr>
                      <w:divsChild>
                        <w:div w:id="579293009">
                          <w:marLeft w:val="0"/>
                          <w:marRight w:val="0"/>
                          <w:marTop w:val="0"/>
                          <w:marBottom w:val="0"/>
                          <w:divBdr>
                            <w:top w:val="none" w:sz="0" w:space="0" w:color="auto"/>
                            <w:left w:val="none" w:sz="0" w:space="0" w:color="auto"/>
                            <w:bottom w:val="none" w:sz="0" w:space="0" w:color="auto"/>
                            <w:right w:val="none" w:sz="0" w:space="0" w:color="auto"/>
                          </w:divBdr>
                          <w:divsChild>
                            <w:div w:id="173082005">
                              <w:marLeft w:val="0"/>
                              <w:marRight w:val="0"/>
                              <w:marTop w:val="0"/>
                              <w:marBottom w:val="0"/>
                              <w:divBdr>
                                <w:top w:val="none" w:sz="0" w:space="0" w:color="auto"/>
                                <w:left w:val="none" w:sz="0" w:space="0" w:color="auto"/>
                                <w:bottom w:val="none" w:sz="0" w:space="0" w:color="auto"/>
                                <w:right w:val="none" w:sz="0" w:space="0" w:color="auto"/>
                              </w:divBdr>
                            </w:div>
                            <w:div w:id="20082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934398">
      <w:bodyDiv w:val="1"/>
      <w:marLeft w:val="0"/>
      <w:marRight w:val="0"/>
      <w:marTop w:val="0"/>
      <w:marBottom w:val="0"/>
      <w:divBdr>
        <w:top w:val="none" w:sz="0" w:space="0" w:color="auto"/>
        <w:left w:val="none" w:sz="0" w:space="0" w:color="auto"/>
        <w:bottom w:val="none" w:sz="0" w:space="0" w:color="auto"/>
        <w:right w:val="none" w:sz="0" w:space="0" w:color="auto"/>
      </w:divBdr>
      <w:divsChild>
        <w:div w:id="2068337223">
          <w:marLeft w:val="0"/>
          <w:marRight w:val="0"/>
          <w:marTop w:val="0"/>
          <w:marBottom w:val="0"/>
          <w:divBdr>
            <w:top w:val="none" w:sz="0" w:space="0" w:color="auto"/>
            <w:left w:val="none" w:sz="0" w:space="0" w:color="auto"/>
            <w:bottom w:val="none" w:sz="0" w:space="0" w:color="auto"/>
            <w:right w:val="none" w:sz="0" w:space="0" w:color="auto"/>
          </w:divBdr>
          <w:divsChild>
            <w:div w:id="632247462">
              <w:marLeft w:val="0"/>
              <w:marRight w:val="0"/>
              <w:marTop w:val="0"/>
              <w:marBottom w:val="0"/>
              <w:divBdr>
                <w:top w:val="none" w:sz="0" w:space="0" w:color="auto"/>
                <w:left w:val="none" w:sz="0" w:space="0" w:color="auto"/>
                <w:bottom w:val="none" w:sz="0" w:space="0" w:color="auto"/>
                <w:right w:val="none" w:sz="0" w:space="0" w:color="auto"/>
              </w:divBdr>
              <w:divsChild>
                <w:div w:id="635725478">
                  <w:marLeft w:val="0"/>
                  <w:marRight w:val="0"/>
                  <w:marTop w:val="0"/>
                  <w:marBottom w:val="0"/>
                  <w:divBdr>
                    <w:top w:val="none" w:sz="0" w:space="0" w:color="auto"/>
                    <w:left w:val="none" w:sz="0" w:space="0" w:color="auto"/>
                    <w:bottom w:val="none" w:sz="0" w:space="0" w:color="auto"/>
                    <w:right w:val="none" w:sz="0" w:space="0" w:color="auto"/>
                  </w:divBdr>
                  <w:divsChild>
                    <w:div w:id="1134254534">
                      <w:marLeft w:val="0"/>
                      <w:marRight w:val="0"/>
                      <w:marTop w:val="0"/>
                      <w:marBottom w:val="0"/>
                      <w:divBdr>
                        <w:top w:val="none" w:sz="0" w:space="0" w:color="auto"/>
                        <w:left w:val="none" w:sz="0" w:space="0" w:color="auto"/>
                        <w:bottom w:val="none" w:sz="0" w:space="0" w:color="auto"/>
                        <w:right w:val="none" w:sz="0" w:space="0" w:color="auto"/>
                      </w:divBdr>
                      <w:divsChild>
                        <w:div w:id="74985640">
                          <w:marLeft w:val="0"/>
                          <w:marRight w:val="0"/>
                          <w:marTop w:val="0"/>
                          <w:marBottom w:val="0"/>
                          <w:divBdr>
                            <w:top w:val="none" w:sz="0" w:space="0" w:color="auto"/>
                            <w:left w:val="none" w:sz="0" w:space="0" w:color="auto"/>
                            <w:bottom w:val="none" w:sz="0" w:space="0" w:color="auto"/>
                            <w:right w:val="none" w:sz="0" w:space="0" w:color="auto"/>
                          </w:divBdr>
                          <w:divsChild>
                            <w:div w:id="18071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2013-04-12T00:00:00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394</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講習会資料</vt:lpstr>
    </vt:vector>
  </TitlesOfParts>
  <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講習会資料</dc:title>
  <dc:subject/>
  <dc:creator>takumi</dc:creator>
  <cp:keywords/>
  <dc:description/>
  <cp:lastModifiedBy>takumi kasai</cp:lastModifiedBy>
  <cp:revision>2</cp:revision>
  <dcterms:created xsi:type="dcterms:W3CDTF">2013-05-17T11:13:00Z</dcterms:created>
  <dcterms:modified xsi:type="dcterms:W3CDTF">2013-05-17T11:13:00Z</dcterms:modified>
</cp:coreProperties>
</file>