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78E5" w:rsidRPr="005E78E5" w:rsidRDefault="005E78E5" w:rsidP="005E78E5">
      <w:pPr>
        <w:rPr>
          <w:rFonts w:ascii="Century" w:eastAsia="ＭＳ 明朝" w:hAnsi="Century" w:cs="Times New Roman"/>
        </w:rPr>
      </w:pPr>
      <w:r w:rsidRPr="005E78E5">
        <w:rPr>
          <w:rFonts w:ascii="Century" w:eastAsia="ＭＳ 明朝" w:hAnsi="Century" w:cs="Times New Roman" w:hint="eastAsia"/>
        </w:rPr>
        <w:t>た在院日数を</w:t>
      </w:r>
      <w:r w:rsidRPr="005E78E5">
        <w:rPr>
          <w:rFonts w:ascii="Century" w:eastAsia="ＭＳ 明朝" w:hAnsi="Century" w:cs="Times New Roman" w:hint="eastAsia"/>
        </w:rPr>
        <w:t>14.5</w:t>
      </w:r>
      <w:r w:rsidRPr="005E78E5">
        <w:rPr>
          <w:rFonts w:ascii="Century" w:eastAsia="ＭＳ 明朝" w:hAnsi="Century" w:cs="Times New Roman" w:hint="eastAsia"/>
        </w:rPr>
        <w:t>日まで減らすことに成功しました。これは、</w:t>
      </w:r>
      <w:r w:rsidRPr="005E78E5">
        <w:rPr>
          <w:rFonts w:ascii="Century" w:eastAsia="ＭＳ 明朝" w:hAnsi="Century" w:cs="Times New Roman" w:hint="eastAsia"/>
        </w:rPr>
        <w:t>1</w:t>
      </w:r>
      <w:r w:rsidRPr="005E78E5">
        <w:rPr>
          <w:rFonts w:ascii="Century" w:eastAsia="ＭＳ 明朝" w:hAnsi="Century" w:cs="Times New Roman" w:hint="eastAsia"/>
        </w:rPr>
        <w:t>枚の紙に横軸は時間経過、縦軸には診療内容を記述し一覧したもので、入院から退院までの詳細なスケジュールが図示されています。このスケジュールに基づいて、医師は診察を行い、栄養士は食事を作り、介護士はお風呂に入れ、看護婦は看護に当たります。それまで、スケジュールはすべて医師の頭の中にあり、他のスタッフは当日の予定さえも知らされていませんでした。それが一目瞭然となることで、患者も安心できるだけでなく、現場スタッフの志気も大幅に高揚しました。</w:t>
      </w:r>
    </w:p>
    <w:p w:rsidR="005E78E5" w:rsidRPr="005E78E5" w:rsidRDefault="005E78E5" w:rsidP="005E78E5">
      <w:pPr>
        <w:rPr>
          <w:rFonts w:ascii="Century" w:eastAsia="ＭＳ 明朝" w:hAnsi="Century" w:cs="Times New Roman"/>
        </w:rPr>
      </w:pPr>
      <w:r w:rsidRPr="005E78E5">
        <w:rPr>
          <w:rFonts w:ascii="Century" w:eastAsia="ＭＳ 明朝" w:hAnsi="Century" w:cs="Times New Roman" w:hint="eastAsia"/>
        </w:rPr>
        <w:t>「新しい病院を作って、システムと制度を確立し、それにつれて職員の意識も次第に改革されてきました。次に求められるのが情報システムです。これは</w:t>
      </w:r>
      <w:r w:rsidRPr="005E78E5">
        <w:rPr>
          <w:rFonts w:ascii="Century" w:eastAsia="ＭＳ 明朝" w:hAnsi="Century" w:cs="Times New Roman" w:hint="eastAsia"/>
        </w:rPr>
        <w:t>3</w:t>
      </w:r>
      <w:r w:rsidRPr="005E78E5">
        <w:rPr>
          <w:rFonts w:ascii="Century" w:eastAsia="ＭＳ 明朝" w:hAnsi="Century" w:cs="Times New Roman" w:hint="eastAsia"/>
        </w:rPr>
        <w:t>ヶ年ビジョンの『病院経営の基礎固め』でも大きな課題として取り上げられていることです。病院は労働集約産業であり、個人がどれだけ仕事をこなせるかにかかっています。このため、事務処理の効率化、合理化、正確化、そして情報の共有化と活用が必要となります。それには、パソコンの大量導入とそのネットワーク化は不可欠でした」（同鈴木氏）。</w:t>
      </w:r>
    </w:p>
    <w:p w:rsidR="005E78E5" w:rsidRPr="005E78E5" w:rsidRDefault="005E78E5" w:rsidP="005E78E5">
      <w:pPr>
        <w:rPr>
          <w:rFonts w:ascii="Century" w:eastAsia="ＭＳ 明朝" w:hAnsi="Century" w:cs="Times New Roman"/>
        </w:rPr>
      </w:pPr>
    </w:p>
    <w:p w:rsidR="005E78E5" w:rsidRPr="005E78E5" w:rsidRDefault="005E78E5" w:rsidP="005E78E5">
      <w:pPr>
        <w:keepNext/>
        <w:widowControl/>
        <w:spacing w:line="320" w:lineRule="exact"/>
        <w:outlineLvl w:val="1"/>
        <w:rPr>
          <w:rFonts w:ascii="Arial" w:eastAsia="ＭＳ ゴシック" w:hAnsi="Arial" w:cs="Times New Roman"/>
          <w:b/>
          <w:sz w:val="28"/>
          <w:szCs w:val="21"/>
        </w:rPr>
      </w:pPr>
      <w:bookmarkStart w:id="0" w:name="_Toc400648371"/>
      <w:r w:rsidRPr="005E78E5">
        <w:rPr>
          <w:rFonts w:ascii="Arial" w:eastAsia="ＭＳ ゴシック" w:hAnsi="Arial" w:cs="Times New Roman" w:hint="eastAsia"/>
          <w:b/>
          <w:sz w:val="28"/>
          <w:szCs w:val="21"/>
        </w:rPr>
        <w:t>■構築の経緯</w:t>
      </w:r>
      <w:bookmarkEnd w:id="0"/>
    </w:p>
    <w:p w:rsidR="005E78E5" w:rsidRPr="005E78E5" w:rsidRDefault="005E78E5" w:rsidP="005E78E5">
      <w:pPr>
        <w:keepNext/>
        <w:widowControl/>
        <w:outlineLvl w:val="2"/>
        <w:rPr>
          <w:rFonts w:ascii="Arial" w:eastAsia="ＭＳ ゴシック" w:hAnsi="Arial" w:cs="Times New Roman"/>
          <w:b/>
          <w:sz w:val="24"/>
          <w:szCs w:val="21"/>
        </w:rPr>
      </w:pPr>
      <w:bookmarkStart w:id="1" w:name="_Toc400648372"/>
      <w:r w:rsidRPr="005E78E5">
        <w:rPr>
          <w:rFonts w:ascii="Arial" w:eastAsia="ＭＳ ゴシック" w:hAnsi="Arial" w:cs="Times New Roman" w:hint="eastAsia"/>
          <w:b/>
          <w:sz w:val="24"/>
          <w:szCs w:val="21"/>
        </w:rPr>
        <w:t>●パソコンの導入とネットワーク化</w:t>
      </w:r>
      <w:bookmarkEnd w:id="1"/>
    </w:p>
    <w:p w:rsidR="005E78E5" w:rsidRPr="005E78E5" w:rsidRDefault="005E78E5" w:rsidP="005E78E5">
      <w:pPr>
        <w:rPr>
          <w:rFonts w:ascii="Century" w:eastAsia="ＭＳ 明朝" w:hAnsi="Century" w:cs="Times New Roman"/>
        </w:rPr>
      </w:pPr>
      <w:r w:rsidRPr="005E78E5">
        <w:rPr>
          <w:rFonts w:ascii="Century" w:eastAsia="ＭＳ 明朝" w:hAnsi="Century" w:cs="Times New Roman" w:hint="eastAsia"/>
        </w:rPr>
        <w:t>平成</w:t>
      </w:r>
      <w:r w:rsidRPr="005E78E5">
        <w:rPr>
          <w:rFonts w:ascii="Century" w:eastAsia="ＭＳ 明朝" w:hAnsi="Century" w:cs="Times New Roman" w:hint="eastAsia"/>
        </w:rPr>
        <w:t>7</w:t>
      </w:r>
      <w:r w:rsidRPr="005E78E5">
        <w:rPr>
          <w:rFonts w:ascii="Century" w:eastAsia="ＭＳ 明朝" w:hAnsi="Century" w:cs="Times New Roman" w:hint="eastAsia"/>
        </w:rPr>
        <w:t>年の病院移転当時、事務局におかれていたパソコンはわずかに</w:t>
      </w:r>
      <w:r w:rsidRPr="005E78E5">
        <w:rPr>
          <w:rFonts w:ascii="Century" w:eastAsia="ＭＳ 明朝" w:hAnsi="Century" w:cs="Times New Roman" w:hint="eastAsia"/>
        </w:rPr>
        <w:t>2</w:t>
      </w:r>
      <w:r w:rsidRPr="005E78E5">
        <w:rPr>
          <w:rFonts w:ascii="Century" w:eastAsia="ＭＳ 明朝" w:hAnsi="Century" w:cs="Times New Roman" w:hint="eastAsia"/>
        </w:rPr>
        <w:t>台。その後、徐々に導入を進め、平成</w:t>
      </w:r>
      <w:r w:rsidRPr="005E78E5">
        <w:rPr>
          <w:rFonts w:ascii="Century" w:eastAsia="ＭＳ 明朝" w:hAnsi="Century" w:cs="Times New Roman" w:hint="eastAsia"/>
        </w:rPr>
        <w:t>10</w:t>
      </w:r>
      <w:r w:rsidRPr="005E78E5">
        <w:rPr>
          <w:rFonts w:ascii="Century" w:eastAsia="ＭＳ 明朝" w:hAnsi="Century" w:cs="Times New Roman" w:hint="eastAsia"/>
        </w:rPr>
        <w:t>年には事務局と幹部職員には１人</w:t>
      </w:r>
      <w:r w:rsidRPr="005E78E5">
        <w:rPr>
          <w:rFonts w:ascii="Century" w:eastAsia="ＭＳ 明朝" w:hAnsi="Century" w:cs="Times New Roman" w:hint="eastAsia"/>
        </w:rPr>
        <w:t>1</w:t>
      </w:r>
      <w:r w:rsidRPr="005E78E5">
        <w:rPr>
          <w:rFonts w:ascii="Century" w:eastAsia="ＭＳ 明朝" w:hAnsi="Century" w:cs="Times New Roman" w:hint="eastAsia"/>
        </w:rPr>
        <w:t>台までになりました。同時に、院内に敷設されていた</w:t>
      </w:r>
      <w:r w:rsidRPr="005E78E5">
        <w:rPr>
          <w:rFonts w:ascii="Century" w:eastAsia="ＭＳ 明朝" w:hAnsi="Century" w:cs="Times New Roman" w:hint="eastAsia"/>
        </w:rPr>
        <w:t>10Base-T</w:t>
      </w:r>
      <w:r w:rsidRPr="005E78E5">
        <w:rPr>
          <w:rFonts w:ascii="Century" w:eastAsia="ＭＳ 明朝" w:hAnsi="Century" w:cs="Times New Roman" w:hint="eastAsia"/>
        </w:rPr>
        <w:t>配線を利用して、イントラネットの構築も進めました。</w:t>
      </w:r>
    </w:p>
    <w:p w:rsidR="005E78E5" w:rsidRPr="005E78E5" w:rsidRDefault="005E78E5" w:rsidP="005E78E5">
      <w:pPr>
        <w:rPr>
          <w:rFonts w:ascii="Century" w:eastAsia="ＭＳ 明朝" w:hAnsi="Century" w:cs="Times New Roman"/>
        </w:rPr>
      </w:pPr>
      <w:r w:rsidRPr="005E78E5">
        <w:rPr>
          <w:rFonts w:ascii="Century" w:eastAsia="ＭＳ 明朝" w:hAnsi="Century" w:cs="Times New Roman" w:hint="eastAsia"/>
        </w:rPr>
        <w:t>「イントラネットがほぼ完成したのが平成</w:t>
      </w:r>
      <w:r w:rsidRPr="005E78E5">
        <w:rPr>
          <w:rFonts w:ascii="Century" w:eastAsia="ＭＳ 明朝" w:hAnsi="Century" w:cs="Times New Roman" w:hint="eastAsia"/>
        </w:rPr>
        <w:t>10</w:t>
      </w:r>
      <w:r w:rsidRPr="005E78E5">
        <w:rPr>
          <w:rFonts w:ascii="Century" w:eastAsia="ＭＳ 明朝" w:hAnsi="Century" w:cs="Times New Roman" w:hint="eastAsia"/>
        </w:rPr>
        <w:t>年ですが、完成後あっというまにネットワークはパンク寸前になってしまいました。ネットワーク内を走るデータが多すぎて、パフォーマンスメータで計測するとほとんど振り切れそうになっていました」と、今回のネットワーク構築を指揮したエムケイ第一病院は語ります。</w:t>
      </w:r>
    </w:p>
    <w:p w:rsidR="005E78E5" w:rsidRPr="005E78E5" w:rsidRDefault="005E78E5" w:rsidP="005E78E5">
      <w:pPr>
        <w:rPr>
          <w:rFonts w:ascii="Century" w:eastAsia="ＭＳ 明朝" w:hAnsi="Century" w:cs="Times New Roman"/>
        </w:rPr>
      </w:pPr>
      <w:r w:rsidRPr="005E78E5">
        <w:rPr>
          <w:rFonts w:ascii="Century" w:eastAsia="ＭＳ 明朝" w:hAnsi="Century" w:cs="Times New Roman" w:hint="eastAsia"/>
        </w:rPr>
        <w:t>ネットワークを使っているのはイントラネットだけではありません。エムケイ第一病院では</w:t>
      </w:r>
      <w:r w:rsidRPr="005E78E5">
        <w:rPr>
          <w:rFonts w:ascii="Century" w:eastAsia="ＭＳ 明朝" w:hAnsi="Century" w:cs="Times New Roman" w:hint="eastAsia"/>
        </w:rPr>
        <w:t>1981</w:t>
      </w:r>
      <w:r w:rsidRPr="005E78E5">
        <w:rPr>
          <w:rFonts w:ascii="Century" w:eastAsia="ＭＳ 明朝" w:hAnsi="Century" w:cs="Times New Roman" w:hint="eastAsia"/>
        </w:rPr>
        <w:t>年（昭和</w:t>
      </w:r>
      <w:r w:rsidRPr="005E78E5">
        <w:rPr>
          <w:rFonts w:ascii="Century" w:eastAsia="ＭＳ 明朝" w:hAnsi="Century" w:cs="Times New Roman" w:hint="eastAsia"/>
        </w:rPr>
        <w:t>56</w:t>
      </w:r>
      <w:r w:rsidRPr="005E78E5">
        <w:rPr>
          <w:rFonts w:ascii="Century" w:eastAsia="ＭＳ 明朝" w:hAnsi="Century" w:cs="Times New Roman" w:hint="eastAsia"/>
        </w:rPr>
        <w:t>年）の医事会計システムに始まり、以降、検査システム、人事</w:t>
      </w:r>
      <w:r w:rsidRPr="005E78E5">
        <w:rPr>
          <w:rFonts w:ascii="Century" w:eastAsia="ＭＳ 明朝" w:hAnsi="Century" w:cs="Times New Roman" w:hint="eastAsia"/>
        </w:rPr>
        <w:t>/</w:t>
      </w:r>
      <w:r w:rsidRPr="005E78E5">
        <w:rPr>
          <w:rFonts w:ascii="Century" w:eastAsia="ＭＳ 明朝" w:hAnsi="Century" w:cs="Times New Roman" w:hint="eastAsia"/>
        </w:rPr>
        <w:t>給与・財務</w:t>
      </w:r>
      <w:r w:rsidRPr="005E78E5">
        <w:rPr>
          <w:rFonts w:ascii="Century" w:eastAsia="ＭＳ 明朝" w:hAnsi="Century" w:cs="Times New Roman" w:hint="eastAsia"/>
        </w:rPr>
        <w:t>/</w:t>
      </w:r>
      <w:r w:rsidRPr="005E78E5">
        <w:rPr>
          <w:rFonts w:ascii="Century" w:eastAsia="ＭＳ 明朝" w:hAnsi="Century" w:cs="Times New Roman" w:hint="eastAsia"/>
        </w:rPr>
        <w:t>経理・購買システム、入退院（ベッド）管理システム、総合健診システム、外来予約受付・案内表示システム、放射線受付システムなど、さまざまな業務システムが構築されており、これらがすべて</w:t>
      </w:r>
      <w:r w:rsidRPr="005E78E5">
        <w:rPr>
          <w:rFonts w:ascii="Century" w:eastAsia="ＭＳ 明朝" w:hAnsi="Century" w:cs="Times New Roman" w:hint="eastAsia"/>
        </w:rPr>
        <w:t>10Base-T</w:t>
      </w:r>
      <w:r w:rsidRPr="005E78E5">
        <w:rPr>
          <w:rFonts w:ascii="Century" w:eastAsia="ＭＳ 明朝" w:hAnsi="Century" w:cs="Times New Roman" w:hint="eastAsia"/>
        </w:rPr>
        <w:t>のネットワークを利用していました。</w:t>
      </w:r>
    </w:p>
    <w:p w:rsidR="005E78E5" w:rsidRPr="005E78E5" w:rsidRDefault="005E78E5" w:rsidP="005E78E5">
      <w:pPr>
        <w:rPr>
          <w:rFonts w:ascii="Century" w:eastAsia="ＭＳ 明朝" w:hAnsi="Century" w:cs="Times New Roman"/>
        </w:rPr>
      </w:pPr>
    </w:p>
    <w:p w:rsidR="005E78E5" w:rsidRPr="005E78E5" w:rsidRDefault="005E78E5" w:rsidP="005E78E5">
      <w:pPr>
        <w:keepNext/>
        <w:widowControl/>
        <w:outlineLvl w:val="2"/>
        <w:rPr>
          <w:rFonts w:ascii="Arial" w:eastAsia="ＭＳ ゴシック" w:hAnsi="Arial" w:cs="Times New Roman"/>
          <w:b/>
          <w:sz w:val="24"/>
          <w:szCs w:val="21"/>
        </w:rPr>
      </w:pPr>
      <w:bookmarkStart w:id="2" w:name="_Toc400648373"/>
      <w:r w:rsidRPr="005E78E5">
        <w:rPr>
          <w:rFonts w:ascii="Arial" w:eastAsia="ＭＳ ゴシック" w:hAnsi="Arial" w:cs="Times New Roman" w:hint="eastAsia"/>
          <w:b/>
          <w:sz w:val="24"/>
          <w:szCs w:val="21"/>
        </w:rPr>
        <w:t>●ネットワークの課題</w:t>
      </w:r>
      <w:bookmarkEnd w:id="2"/>
    </w:p>
    <w:p w:rsidR="005E78E5" w:rsidRPr="005E78E5" w:rsidRDefault="005E78E5" w:rsidP="005E78E5">
      <w:pPr>
        <w:rPr>
          <w:rFonts w:ascii="Century" w:eastAsia="ＭＳ 明朝" w:hAnsi="Century" w:cs="Times New Roman"/>
        </w:rPr>
      </w:pPr>
      <w:r w:rsidRPr="005E78E5">
        <w:rPr>
          <w:rFonts w:ascii="Century" w:eastAsia="ＭＳ 明朝" w:hAnsi="Century" w:cs="Times New Roman" w:hint="eastAsia"/>
        </w:rPr>
        <w:t>ネットワーク構築が本格化したのは平成</w:t>
      </w:r>
      <w:r w:rsidRPr="005E78E5">
        <w:rPr>
          <w:rFonts w:ascii="Century" w:eastAsia="ＭＳ 明朝" w:hAnsi="Century" w:cs="Times New Roman" w:hint="eastAsia"/>
        </w:rPr>
        <w:t>10</w:t>
      </w:r>
      <w:r w:rsidRPr="005E78E5">
        <w:rPr>
          <w:rFonts w:ascii="Century" w:eastAsia="ＭＳ 明朝" w:hAnsi="Century" w:cs="Times New Roman" w:hint="eastAsia"/>
        </w:rPr>
        <w:t>年。構築の前提となったのは「電子カルテシステム」の導入でした。</w:t>
      </w:r>
    </w:p>
    <w:p w:rsidR="005E78E5" w:rsidRPr="005E78E5" w:rsidRDefault="005E78E5" w:rsidP="005E78E5">
      <w:pPr>
        <w:rPr>
          <w:rFonts w:ascii="Century" w:eastAsia="ＭＳ 明朝" w:hAnsi="Century" w:cs="Times New Roman"/>
        </w:rPr>
      </w:pPr>
      <w:r w:rsidRPr="005E78E5">
        <w:rPr>
          <w:rFonts w:ascii="Century" w:eastAsia="ＭＳ 明朝" w:hAnsi="Century" w:cs="Times New Roman" w:hint="eastAsia"/>
        </w:rPr>
        <w:t>「従来からあった業務システムやイントラネットのためにも新しいインフラは必要でしたが、我々が最終的にめざすのは電子カルテシステムであり、さらに業務や部門システムも含めた病院統合システムです。その円滑な運用に耐えうるインフラが必要でした」（同鈴木氏）。</w:t>
      </w:r>
    </w:p>
    <w:p w:rsidR="005E78E5" w:rsidRPr="005E78E5" w:rsidRDefault="005E78E5" w:rsidP="005E78E5">
      <w:pPr>
        <w:rPr>
          <w:rFonts w:ascii="Century" w:eastAsia="ＭＳ 明朝" w:hAnsi="Century" w:cs="Times New Roman"/>
        </w:rPr>
      </w:pPr>
      <w:r w:rsidRPr="005E78E5">
        <w:rPr>
          <w:rFonts w:ascii="Century" w:eastAsia="ＭＳ 明朝" w:hAnsi="Century" w:cs="Times New Roman" w:hint="eastAsia"/>
        </w:rPr>
        <w:t>電子カルテシステムは単なるカルテの電子化ではありません。総合検診、オーダエントリ、医療画像、薬剤などの業務システム、医事会計、人事給与、経理財務などの基幹システム、グループウェア、病室管理、データウェアハウス、</w:t>
      </w:r>
      <w:r w:rsidRPr="005E78E5">
        <w:rPr>
          <w:rFonts w:ascii="Century" w:eastAsia="ＭＳ 明朝" w:hAnsi="Century" w:cs="Times New Roman" w:hint="eastAsia"/>
        </w:rPr>
        <w:t>Web</w:t>
      </w:r>
      <w:r w:rsidRPr="005E78E5">
        <w:rPr>
          <w:rFonts w:ascii="Century" w:eastAsia="ＭＳ 明朝" w:hAnsi="Century" w:cs="Times New Roman" w:hint="eastAsia"/>
        </w:rPr>
        <w:t>などの情報系システム、これら医療事務をトータルに電子化する統合システムです。そこを流れる情報量は莫大なものになります。</w:t>
      </w:r>
    </w:p>
    <w:p w:rsidR="005E78E5" w:rsidRPr="005E78E5" w:rsidRDefault="005E78E5" w:rsidP="005E78E5">
      <w:pPr>
        <w:rPr>
          <w:rFonts w:ascii="Century" w:eastAsia="ＭＳ 明朝" w:hAnsi="Century" w:cs="Times New Roman"/>
        </w:rPr>
      </w:pPr>
      <w:r w:rsidRPr="005E78E5">
        <w:rPr>
          <w:rFonts w:ascii="Century" w:eastAsia="ＭＳ 明朝" w:hAnsi="Century" w:cs="Times New Roman" w:hint="eastAsia"/>
        </w:rPr>
        <w:lastRenderedPageBreak/>
        <w:t>ネットワーク構築において、病院側から求められた課題は</w:t>
      </w:r>
      <w:r w:rsidRPr="005E78E5">
        <w:rPr>
          <w:rFonts w:ascii="Century" w:eastAsia="ＭＳ 明朝" w:hAnsi="Century" w:cs="Times New Roman" w:hint="eastAsia"/>
        </w:rPr>
        <w:t>2</w:t>
      </w:r>
      <w:r w:rsidRPr="005E78E5">
        <w:rPr>
          <w:rFonts w:ascii="Century" w:eastAsia="ＭＳ 明朝" w:hAnsi="Century" w:cs="Times New Roman" w:hint="eastAsia"/>
        </w:rPr>
        <w:t>つ。絶対に止まらないこと。そして、マルチメディアデータ電送への対応でした。</w:t>
      </w:r>
    </w:p>
    <w:p w:rsidR="005E78E5" w:rsidRPr="005E78E5" w:rsidRDefault="005E78E5" w:rsidP="005E78E5">
      <w:pPr>
        <w:rPr>
          <w:rFonts w:ascii="Century" w:eastAsia="ＭＳ 明朝" w:hAnsi="Century" w:cs="Times New Roman"/>
        </w:rPr>
      </w:pPr>
      <w:r w:rsidRPr="005E78E5">
        <w:rPr>
          <w:rFonts w:ascii="Century" w:eastAsia="ＭＳ 明朝" w:hAnsi="Century" w:cs="Times New Roman" w:hint="eastAsia"/>
        </w:rPr>
        <w:t>「電子カルテシステムがストップしては病院としての機能が止まってしまいます。ネットワーク上に構築されるのは極めて高度なミッションクリティカル・システムなのです」（同</w:t>
      </w:r>
    </w:p>
    <w:p w:rsidR="005E78E5" w:rsidRPr="005E78E5" w:rsidRDefault="005E78E5" w:rsidP="005E78E5">
      <w:pPr>
        <w:rPr>
          <w:rFonts w:ascii="Century" w:eastAsia="ＭＳ 明朝" w:hAnsi="Century" w:cs="Times New Roman"/>
        </w:rPr>
      </w:pPr>
      <w:r w:rsidRPr="005E78E5">
        <w:rPr>
          <w:rFonts w:ascii="Century" w:eastAsia="ＭＳ 明朝" w:hAnsi="Century" w:cs="Times New Roman" w:hint="eastAsia"/>
        </w:rPr>
        <w:t>鈴木</w:t>
      </w:r>
    </w:p>
    <w:p w:rsidR="005E78E5" w:rsidRPr="005E78E5" w:rsidRDefault="005E78E5" w:rsidP="005E78E5">
      <w:pPr>
        <w:rPr>
          <w:rFonts w:ascii="Century" w:eastAsia="ＭＳ 明朝" w:hAnsi="Century" w:cs="Times New Roman"/>
        </w:rPr>
      </w:pPr>
      <w:r w:rsidRPr="005E78E5">
        <w:rPr>
          <w:rFonts w:ascii="Century" w:eastAsia="ＭＳ 明朝" w:hAnsi="Century" w:cs="Times New Roman" w:hint="eastAsia"/>
        </w:rPr>
        <w:t>氏）。また、電子カルテシステムの対象となるデータにはテキストはもちろん、音声や画像、動画も含まれます。これら大容量のデータを余裕で転送できるネットワークが求められました。この条件をもとに、ネットワークの核となるルータの選定が始まりました。</w:t>
      </w:r>
    </w:p>
    <w:p w:rsidR="005817FB" w:rsidRPr="005E78E5" w:rsidRDefault="005817FB" w:rsidP="005E78E5">
      <w:bookmarkStart w:id="3" w:name="_GoBack"/>
      <w:bookmarkEnd w:id="3"/>
    </w:p>
    <w:sectPr w:rsidR="005817FB" w:rsidRPr="005E78E5" w:rsidSect="003A0C74">
      <w:pgSz w:w="11907" w:h="16840"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225E" w:rsidRDefault="0074225E" w:rsidP="005817FB">
      <w:r>
        <w:separator/>
      </w:r>
    </w:p>
  </w:endnote>
  <w:endnote w:type="continuationSeparator" w:id="0">
    <w:p w:rsidR="0074225E" w:rsidRDefault="0074225E" w:rsidP="00581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225E" w:rsidRDefault="0074225E" w:rsidP="005817FB">
      <w:r>
        <w:separator/>
      </w:r>
    </w:p>
  </w:footnote>
  <w:footnote w:type="continuationSeparator" w:id="0">
    <w:p w:rsidR="0074225E" w:rsidRDefault="0074225E" w:rsidP="005817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B91"/>
    <w:rsid w:val="005817FB"/>
    <w:rsid w:val="005E78E5"/>
    <w:rsid w:val="0074225E"/>
    <w:rsid w:val="00943B91"/>
    <w:rsid w:val="00952779"/>
    <w:rsid w:val="009556D0"/>
    <w:rsid w:val="00CA6FBD"/>
    <w:rsid w:val="00EA6A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EF31390-5B51-47A1-B4EC-2F0F8EA31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17FB"/>
    <w:pPr>
      <w:tabs>
        <w:tab w:val="center" w:pos="4252"/>
        <w:tab w:val="right" w:pos="8504"/>
      </w:tabs>
      <w:snapToGrid w:val="0"/>
    </w:pPr>
  </w:style>
  <w:style w:type="character" w:customStyle="1" w:styleId="a4">
    <w:name w:val="ヘッダー (文字)"/>
    <w:basedOn w:val="a0"/>
    <w:link w:val="a3"/>
    <w:uiPriority w:val="99"/>
    <w:rsid w:val="005817FB"/>
  </w:style>
  <w:style w:type="paragraph" w:styleId="a5">
    <w:name w:val="footer"/>
    <w:basedOn w:val="a"/>
    <w:link w:val="a6"/>
    <w:uiPriority w:val="99"/>
    <w:unhideWhenUsed/>
    <w:rsid w:val="005817FB"/>
    <w:pPr>
      <w:tabs>
        <w:tab w:val="center" w:pos="4252"/>
        <w:tab w:val="right" w:pos="8504"/>
      </w:tabs>
      <w:snapToGrid w:val="0"/>
    </w:pPr>
  </w:style>
  <w:style w:type="character" w:customStyle="1" w:styleId="a6">
    <w:name w:val="フッター (文字)"/>
    <w:basedOn w:val="a0"/>
    <w:link w:val="a5"/>
    <w:uiPriority w:val="99"/>
    <w:rsid w:val="005817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239</Words>
  <Characters>1368</Characters>
  <DocSecurity>0</DocSecurity>
  <Lines>11</Lines>
  <Paragraphs>3</Paragraphs>
  <ScaleCrop>false</ScaleCrop>
  <Company/>
  <LinksUpToDate>false</LinksUpToDate>
  <CharactersWithSpaces>1604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2015-04-14T01:57:00Z</dcterms:created>
  <dcterms:modified xsi:type="dcterms:W3CDTF">2015-04-14T01:57:00Z</dcterms:modified>
</cp:coreProperties>
</file>