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52" w:rsidRDefault="00DD7352" w:rsidP="00DD7352">
      <w:r>
        <w:rPr>
          <w:rFonts w:hint="eastAsia"/>
        </w:rPr>
        <w:t>■戦略的情報システム構築から情報武装化へ</w:t>
      </w:r>
    </w:p>
    <w:p w:rsidR="00DD7352" w:rsidRDefault="00DD7352" w:rsidP="00DD7352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DD7352" w:rsidRDefault="00DD7352" w:rsidP="00DD7352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D7352" w:rsidRDefault="00DD7352" w:rsidP="00DD7352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DD7352" w:rsidRDefault="00CB030A" w:rsidP="00DD7352">
      <w:r>
        <w:rPr>
          <w:noProof/>
        </w:rPr>
        <mc:AlternateContent>
          <mc:Choice Requires="wpc">
            <w:drawing>
              <wp:inline distT="0" distB="0" distL="0" distR="0">
                <wp:extent cx="5400040" cy="3150235"/>
                <wp:effectExtent l="0" t="0" r="0" b="0"/>
                <wp:docPr id="4" name="キャンバス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5704A4D3" id="キャンバス 4" o:spid="_x0000_s1026" editas="canvas" style="width:425.2pt;height:248.05pt;mso-position-horizontal-relative:char;mso-position-vertical-relative:line" coordsize="54000,31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31502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DD7352" w:rsidRDefault="00DD7352" w:rsidP="00DD7352">
      <w:r>
        <w:rPr>
          <w:rFonts w:hint="eastAsia"/>
        </w:rPr>
        <w:t>■漏洩による情報のリスク化</w:t>
      </w:r>
    </w:p>
    <w:p w:rsidR="00DD7352" w:rsidRDefault="00DD7352" w:rsidP="00DD7352">
      <w:r>
        <w:rPr>
          <w:rFonts w:hint="eastAsia"/>
        </w:rPr>
        <w:t xml:space="preserve">　情報のオープン化とともに、共有が進み、分散されることになります。これが情報の価値を高める反面、漏洩のリスクが注目されていくことになります。</w:t>
      </w:r>
    </w:p>
    <w:p w:rsidR="00DD7352" w:rsidRDefault="00DD7352" w:rsidP="00DD7352">
      <w:r>
        <w:rPr>
          <w:rFonts w:hint="eastAsia"/>
        </w:rPr>
        <w:t xml:space="preserve">　たとえば、企業の機密情報の漏洩。悪意のある人間によって、新製品情報や経営情報などが盗み見られる危険性が現れました。</w:t>
      </w:r>
    </w:p>
    <w:p w:rsidR="00DD7352" w:rsidRDefault="00DD7352" w:rsidP="00DD7352">
      <w:r>
        <w:rPr>
          <w:rFonts w:hint="eastAsia"/>
        </w:rPr>
        <w:t xml:space="preserve">　さらに、企業の大きなリスクとなったのが個人情報の漏洩です。</w:t>
      </w:r>
      <w:r w:rsidRPr="001B65D3">
        <w:rPr>
          <w:rFonts w:hint="eastAsia"/>
        </w:rPr>
        <w:t>個人情報が流出</w:t>
      </w:r>
      <w:r>
        <w:rPr>
          <w:rFonts w:hint="eastAsia"/>
        </w:rPr>
        <w:t>すると</w:t>
      </w:r>
      <w:r w:rsidRPr="001B65D3">
        <w:rPr>
          <w:rFonts w:hint="eastAsia"/>
        </w:rPr>
        <w:t>、賠償</w:t>
      </w:r>
      <w:r>
        <w:rPr>
          <w:rFonts w:hint="eastAsia"/>
        </w:rPr>
        <w:t>や</w:t>
      </w:r>
      <w:r w:rsidRPr="001B65D3">
        <w:rPr>
          <w:rFonts w:hint="eastAsia"/>
        </w:rPr>
        <w:t>訴訟問題にまで発展。</w:t>
      </w:r>
      <w:r>
        <w:rPr>
          <w:rFonts w:hint="eastAsia"/>
        </w:rPr>
        <w:t>ブランド</w:t>
      </w:r>
      <w:r w:rsidRPr="001B65D3">
        <w:rPr>
          <w:rFonts w:hint="eastAsia"/>
        </w:rPr>
        <w:t>イメージや信頼性を大きく損な</w:t>
      </w:r>
      <w:r>
        <w:rPr>
          <w:rFonts w:hint="eastAsia"/>
        </w:rPr>
        <w:t>い、企業の存続さえ危うくします。</w:t>
      </w:r>
    </w:p>
    <w:p w:rsidR="002E59C8" w:rsidRPr="00DD7352" w:rsidRDefault="00DD7352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2000</w:t>
      </w:r>
      <w:r>
        <w:rPr>
          <w:rFonts w:hint="eastAsia"/>
        </w:rPr>
        <w:t>年代初頭には著名な企業が顧客情報を漏洩し、メディアを賑わしました。そして迎えたのが、</w:t>
      </w:r>
      <w:r w:rsidRPr="004A5E45">
        <w:rPr>
          <w:rFonts w:hint="eastAsia"/>
        </w:rPr>
        <w:t>2005</w:t>
      </w:r>
      <w:r>
        <w:rPr>
          <w:rFonts w:hint="eastAsia"/>
        </w:rPr>
        <w:t>年の</w:t>
      </w:r>
      <w:r w:rsidRPr="004A5E45">
        <w:rPr>
          <w:rFonts w:hint="eastAsia"/>
        </w:rPr>
        <w:t>個人情報保護法</w:t>
      </w:r>
      <w:r>
        <w:rPr>
          <w:rFonts w:hint="eastAsia"/>
        </w:rPr>
        <w:t>の</w:t>
      </w:r>
      <w:r w:rsidRPr="004A5E45">
        <w:rPr>
          <w:rFonts w:hint="eastAsia"/>
        </w:rPr>
        <w:t>全面施行</w:t>
      </w:r>
      <w:r>
        <w:rPr>
          <w:rFonts w:hint="eastAsia"/>
        </w:rPr>
        <w:t>です。個人情報を持つ企業は、その保護を社会的責務であると改めて認識しました。</w:t>
      </w:r>
      <w:bookmarkStart w:id="0" w:name="_GoBack"/>
      <w:bookmarkEnd w:id="0"/>
    </w:p>
    <w:sectPr w:rsidR="002E59C8" w:rsidRPr="00DD7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18D" w:rsidRDefault="004E018D" w:rsidP="00462E24">
      <w:r>
        <w:separator/>
      </w:r>
    </w:p>
  </w:endnote>
  <w:endnote w:type="continuationSeparator" w:id="0">
    <w:p w:rsidR="004E018D" w:rsidRDefault="004E018D" w:rsidP="0046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18D" w:rsidRDefault="004E018D" w:rsidP="00462E24">
      <w:r>
        <w:separator/>
      </w:r>
    </w:p>
  </w:footnote>
  <w:footnote w:type="continuationSeparator" w:id="0">
    <w:p w:rsidR="004E018D" w:rsidRDefault="004E018D" w:rsidP="00462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52"/>
    <w:rsid w:val="001F76C4"/>
    <w:rsid w:val="002E59C8"/>
    <w:rsid w:val="00462E24"/>
    <w:rsid w:val="0047420E"/>
    <w:rsid w:val="004E018D"/>
    <w:rsid w:val="007319F6"/>
    <w:rsid w:val="00B563C5"/>
    <w:rsid w:val="00CB030A"/>
    <w:rsid w:val="00CB16A1"/>
    <w:rsid w:val="00CE2B7D"/>
    <w:rsid w:val="00D4369F"/>
    <w:rsid w:val="00DD7352"/>
    <w:rsid w:val="00E13661"/>
    <w:rsid w:val="00E8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0D98F0-B779-4E33-A649-F4C7EA70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2E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2E24"/>
  </w:style>
  <w:style w:type="paragraph" w:styleId="a5">
    <w:name w:val="footer"/>
    <w:basedOn w:val="a"/>
    <w:link w:val="a6"/>
    <w:uiPriority w:val="99"/>
    <w:unhideWhenUsed/>
    <w:rsid w:val="00462E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2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2015-04-14T04:43:00Z</dcterms:created>
  <dcterms:modified xsi:type="dcterms:W3CDTF">2015-04-14T04:43:00Z</dcterms:modified>
</cp:coreProperties>
</file>