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A50" w:rsidRPr="00B849AC" w:rsidRDefault="003B0A50" w:rsidP="00984BEA">
      <w:pPr>
        <w:pStyle w:val="a7"/>
      </w:pPr>
      <w:r w:rsidRPr="00B849AC">
        <w:rPr>
          <w:rFonts w:hint="eastAsia"/>
        </w:rPr>
        <w:t>電話応対マニュアル</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3B0A50" w:rsidRPr="00B849AC" w:rsidRDefault="003B0A50" w:rsidP="003B0A50">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3B0A50" w:rsidRPr="00B849AC" w:rsidRDefault="003B0A50" w:rsidP="003B0A50">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ここでは、電話応対として、電話の受け方、電話の取り次ぎ方、不在対応等を確認します。</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rPr>
          <w:rFonts w:ascii="ＭＳ ゴシック" w:eastAsia="ＭＳ ゴシック" w:hAnsi="ＭＳ ゴシック"/>
          <w:color w:val="000000"/>
          <w:sz w:val="24"/>
          <w:szCs w:val="24"/>
        </w:rPr>
      </w:pPr>
    </w:p>
    <w:p w:rsidR="003B0A50" w:rsidRPr="00B369F0" w:rsidRDefault="003B0A50" w:rsidP="003B0A50">
      <w:pPr>
        <w:rPr>
          <w:rFonts w:ascii="HG丸ｺﾞｼｯｸM-PRO" w:eastAsia="HG丸ｺﾞｼｯｸM-PRO" w:hAnsi="HG丸ｺﾞｼｯｸM-PRO"/>
          <w:b/>
          <w:color w:val="1F3864" w:themeColor="accent5" w:themeShade="80"/>
          <w:sz w:val="28"/>
          <w:szCs w:val="28"/>
          <w:u w:val="double" w:color="00B0F0"/>
        </w:rPr>
      </w:pPr>
      <w:r w:rsidRPr="00B369F0">
        <w:rPr>
          <w:rFonts w:ascii="HG丸ｺﾞｼｯｸM-PRO" w:eastAsia="HG丸ｺﾞｼｯｸM-PRO" w:hAnsi="HG丸ｺﾞｼｯｸM-PRO" w:hint="eastAsia"/>
          <w:b/>
          <w:color w:val="1F3864" w:themeColor="accent5" w:themeShade="80"/>
          <w:sz w:val="28"/>
          <w:szCs w:val="28"/>
          <w:u w:val="double" w:color="00B0F0"/>
        </w:rPr>
        <w:t>１．電話の応対</w:t>
      </w:r>
    </w:p>
    <w:p w:rsidR="003B0A50"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電話を受ける場合の応対は、その状況によって異なります。状況別に理解しましょう。</w:t>
      </w:r>
    </w:p>
    <w:p w:rsidR="009A58BD" w:rsidRPr="00B849AC" w:rsidRDefault="009A58BD" w:rsidP="003B0A50">
      <w:pPr>
        <w:rPr>
          <w:rFonts w:ascii="ＭＳ ゴシック" w:eastAsia="ＭＳ ゴシック" w:hAnsi="ＭＳ ゴシック"/>
          <w:color w:val="000000"/>
          <w:sz w:val="24"/>
          <w:szCs w:val="24"/>
        </w:rPr>
      </w:pPr>
    </w:p>
    <w:p w:rsidR="003B0A50" w:rsidRPr="00B369F0" w:rsidRDefault="003B0A50" w:rsidP="003B0A50">
      <w:pPr>
        <w:rPr>
          <w:rFonts w:ascii="ＭＳ ゴシック" w:eastAsia="ＭＳ ゴシック" w:hAnsi="ＭＳ ゴシック"/>
          <w:b/>
          <w:color w:val="000000"/>
          <w:sz w:val="24"/>
          <w:szCs w:val="24"/>
        </w:rPr>
      </w:pPr>
      <w:r w:rsidRPr="00B369F0">
        <w:rPr>
          <w:rFonts w:ascii="ＭＳ ゴシック" w:eastAsia="ＭＳ ゴシック" w:hAnsi="ＭＳ ゴシック" w:hint="eastAsia"/>
          <w:b/>
          <w:color w:val="000000"/>
          <w:sz w:val="24"/>
          <w:szCs w:val="24"/>
        </w:rPr>
        <w:t>1.1　電話を取るタイミング</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 xml:space="preserve">　電話の呼び出し音（コール）が鳴ったら、できるだけ素早く受話器を取ります。そのコールの回数によって、応答の第一声を変えます。</w:t>
      </w:r>
    </w:p>
    <w:p w:rsidR="003B0A50" w:rsidRPr="00B849AC" w:rsidRDefault="003B0A50" w:rsidP="003B0A50">
      <w:pPr>
        <w:rPr>
          <w:rFonts w:ascii="ＭＳ ゴシック" w:eastAsia="ＭＳ ゴシック" w:hAnsi="ＭＳ ゴシック"/>
          <w:color w:val="000000"/>
          <w:sz w:val="24"/>
          <w:szCs w:val="24"/>
        </w:rPr>
      </w:pPr>
    </w:p>
    <w:p w:rsidR="003B0A50" w:rsidRPr="00B369F0" w:rsidRDefault="003B0A50" w:rsidP="00583F9D">
      <w:pPr>
        <w:pStyle w:val="3"/>
      </w:pPr>
      <w:r w:rsidRPr="00B369F0">
        <w:rPr>
          <w:rFonts w:hint="eastAsia"/>
        </w:rPr>
        <w:t>1.1.1　なるべく早く電話を取る：３コール以内</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１）３コール以内で電話を取った場合</w:t>
      </w:r>
    </w:p>
    <w:p w:rsidR="003B0A50" w:rsidRPr="00B849AC" w:rsidRDefault="003B0A50" w:rsidP="00B849AC">
      <w:pPr>
        <w:tabs>
          <w:tab w:val="left" w:pos="1843"/>
        </w:tabs>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午前10時まで</w:t>
      </w:r>
      <w:r w:rsidRPr="00B849AC">
        <w:rPr>
          <w:rFonts w:ascii="ＭＳ ゴシック" w:eastAsia="ＭＳ ゴシック" w:hAnsi="ＭＳ ゴシック" w:hint="eastAsia"/>
          <w:color w:val="000000"/>
          <w:sz w:val="24"/>
          <w:szCs w:val="24"/>
        </w:rPr>
        <w:tab/>
        <w:t>おはようございます。技術システムズでございます。</w:t>
      </w:r>
    </w:p>
    <w:p w:rsidR="003B0A50" w:rsidRPr="00B849AC" w:rsidRDefault="003B0A50" w:rsidP="00B849AC">
      <w:pPr>
        <w:tabs>
          <w:tab w:val="left" w:pos="1843"/>
        </w:tabs>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午前10時以降</w:t>
      </w:r>
      <w:r w:rsidRPr="00B849AC">
        <w:rPr>
          <w:rFonts w:ascii="ＭＳ ゴシック" w:eastAsia="ＭＳ ゴシック" w:hAnsi="ＭＳ ゴシック"/>
          <w:color w:val="000000"/>
          <w:sz w:val="24"/>
          <w:szCs w:val="24"/>
        </w:rPr>
        <w:tab/>
      </w:r>
      <w:r w:rsidRPr="00B849AC">
        <w:rPr>
          <w:rFonts w:ascii="ＭＳ ゴシック" w:eastAsia="ＭＳ ゴシック" w:hAnsi="ＭＳ ゴシック" w:hint="eastAsia"/>
          <w:color w:val="000000"/>
          <w:sz w:val="24"/>
          <w:szCs w:val="24"/>
        </w:rPr>
        <w:t>お電話ありがとうございます。技術システムズでございま</w:t>
      </w:r>
      <w:r w:rsidRPr="00B849AC">
        <w:rPr>
          <w:rFonts w:ascii="ＭＳ ゴシック" w:eastAsia="ＭＳ ゴシック" w:hAnsi="ＭＳ ゴシック" w:hint="eastAsia"/>
          <w:color w:val="000000"/>
          <w:sz w:val="24"/>
          <w:szCs w:val="24"/>
        </w:rPr>
        <w:lastRenderedPageBreak/>
        <w:t>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２）３コール以上5コール程度鳴った場合</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お待たせいたしました。技術システムズでございます。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３）5コール鳴ってしまったとき</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大変お待たせいたしました。技術システムズでございます。</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7618AD">
      <w:pPr>
        <w:pStyle w:val="3"/>
      </w:pPr>
      <w:r w:rsidRPr="00B849AC">
        <w:rPr>
          <w:rFonts w:hint="eastAsia"/>
        </w:rPr>
        <w:t xml:space="preserve">1.1.2　</w:t>
      </w:r>
      <w:bookmarkStart w:id="0" w:name="_GoBack"/>
      <w:bookmarkEnd w:id="0"/>
      <w:r w:rsidRPr="00B849AC">
        <w:rPr>
          <w:rFonts w:hint="eastAsia"/>
        </w:rPr>
        <w:t>必ずメモを取る</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電話に出たら、必ずメモの準備をします。そのため、手元にはつねにメモとペンを用意しておくことが大事です。以下は、電話の流れを例にします。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１）先方が名乗ったら、同時にメモを取ります。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相手：○○社の山田と申します。経理部の岩崎部長とお話をさせていただきたいのですが。</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２）相手の名前を復唱し、挨拶をします。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○○社の山田様ですね。いつもお世話になっております。経理部の岩崎につなぎますので、少々お待ちください。</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補足：メモについて</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w:t>
      </w:r>
      <w:r w:rsidR="003E1105">
        <w:rPr>
          <w:rFonts w:ascii="ＭＳ ゴシック" w:eastAsia="ＭＳ ゴシック" w:hAnsi="ＭＳ ゴシック" w:hint="eastAsia"/>
          <w:color w:val="000000"/>
          <w:sz w:val="24"/>
          <w:szCs w:val="24"/>
        </w:rPr>
        <w:t>様</w:t>
      </w:r>
      <w:r w:rsidRPr="00B849AC">
        <w:rPr>
          <w:rFonts w:ascii="ＭＳ ゴシック" w:eastAsia="ＭＳ ゴシック" w:hAnsi="ＭＳ ゴシック" w:hint="eastAsia"/>
          <w:color w:val="000000"/>
          <w:sz w:val="24"/>
          <w:szCs w:val="24"/>
        </w:rPr>
        <w:t>ですね」とお詫びをします。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メモは1つの財産です。日時や取り次いだ部署、氏名などを明記し、整理しておおくとよいでしょう。</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1.1.3　規定の電話連絡メモ</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取り次ぐ相手が不在の場合は、電話があったことをメモで残しておきます。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規定の複写式電話連絡メモを利用し、相手の社名（部署、役職等）、氏名、用件を簡潔に記載します。</w:t>
      </w:r>
    </w:p>
    <w:p w:rsidR="003B0A50" w:rsidRPr="00B849AC" w:rsidRDefault="003B0A50" w:rsidP="003B0A50">
      <w:pPr>
        <w:rPr>
          <w:rFonts w:ascii="ＭＳ ゴシック" w:eastAsia="ＭＳ ゴシック" w:hAnsi="ＭＳ ゴシック"/>
          <w:color w:val="000000"/>
          <w:sz w:val="24"/>
          <w:szCs w:val="24"/>
        </w:rPr>
      </w:pPr>
    </w:p>
    <w:p w:rsidR="00C718A4" w:rsidRPr="00B849AC" w:rsidRDefault="00C718A4">
      <w:pPr>
        <w:rPr>
          <w:rFonts w:ascii="ＭＳ ゴシック" w:eastAsia="ＭＳ ゴシック" w:hAnsi="ＭＳ ゴシック"/>
        </w:rPr>
      </w:pPr>
    </w:p>
    <w:sectPr w:rsidR="00C718A4" w:rsidRPr="00B849AC" w:rsidSect="0002464D">
      <w:pgSz w:w="11907" w:h="16840" w:code="9"/>
      <w:pgMar w:top="1701" w:right="1701" w:bottom="1701" w:left="1701" w:header="851" w:footer="992" w:gutter="0"/>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027" w:rsidRDefault="00716027" w:rsidP="00716027">
      <w:r>
        <w:separator/>
      </w:r>
    </w:p>
  </w:endnote>
  <w:endnote w:type="continuationSeparator" w:id="0">
    <w:p w:rsidR="00716027" w:rsidRDefault="00716027" w:rsidP="00716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027" w:rsidRDefault="00716027" w:rsidP="00716027">
      <w:r>
        <w:separator/>
      </w:r>
    </w:p>
  </w:footnote>
  <w:footnote w:type="continuationSeparator" w:id="0">
    <w:p w:rsidR="00716027" w:rsidRDefault="00716027" w:rsidP="007160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1B3832"/>
    <w:rsid w:val="003B0A50"/>
    <w:rsid w:val="003E1105"/>
    <w:rsid w:val="00583F9D"/>
    <w:rsid w:val="00716027"/>
    <w:rsid w:val="007618AD"/>
    <w:rsid w:val="00984BEA"/>
    <w:rsid w:val="009A58BD"/>
    <w:rsid w:val="00B369F0"/>
    <w:rsid w:val="00B849AC"/>
    <w:rsid w:val="00C718A4"/>
    <w:rsid w:val="00D42B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6027"/>
    <w:pPr>
      <w:tabs>
        <w:tab w:val="center" w:pos="4252"/>
        <w:tab w:val="right" w:pos="8504"/>
      </w:tabs>
      <w:snapToGrid w:val="0"/>
    </w:pPr>
  </w:style>
  <w:style w:type="character" w:customStyle="1" w:styleId="a4">
    <w:name w:val="ヘッダー (文字)"/>
    <w:basedOn w:val="a0"/>
    <w:link w:val="a3"/>
    <w:uiPriority w:val="99"/>
    <w:rsid w:val="00716027"/>
  </w:style>
  <w:style w:type="paragraph" w:styleId="a5">
    <w:name w:val="footer"/>
    <w:basedOn w:val="a"/>
    <w:link w:val="a6"/>
    <w:uiPriority w:val="99"/>
    <w:unhideWhenUsed/>
    <w:rsid w:val="00716027"/>
    <w:pPr>
      <w:tabs>
        <w:tab w:val="center" w:pos="4252"/>
        <w:tab w:val="right" w:pos="8504"/>
      </w:tabs>
      <w:snapToGrid w:val="0"/>
    </w:pPr>
  </w:style>
  <w:style w:type="character" w:customStyle="1" w:styleId="a6">
    <w:name w:val="フッター (文字)"/>
    <w:basedOn w:val="a0"/>
    <w:link w:val="a5"/>
    <w:uiPriority w:val="99"/>
    <w:rsid w:val="00716027"/>
  </w:style>
  <w:style w:type="paragraph" w:styleId="a7">
    <w:name w:val="Title"/>
    <w:basedOn w:val="a"/>
    <w:next w:val="a"/>
    <w:link w:val="a8"/>
    <w:uiPriority w:val="10"/>
    <w:qFormat/>
    <w:rsid w:val="00984BEA"/>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uiPriority w:val="10"/>
    <w:rsid w:val="00984BEA"/>
    <w:rPr>
      <w:rFonts w:asciiTheme="majorHAnsi" w:eastAsiaTheme="majorEastAsia" w:hAnsiTheme="majorHAnsi" w:cstheme="majorBidi"/>
      <w:sz w:val="32"/>
      <w:szCs w:val="32"/>
    </w:rPr>
  </w:style>
  <w:style w:type="paragraph" w:customStyle="1" w:styleId="3">
    <w:name w:val="見出し3"/>
    <w:basedOn w:val="a"/>
    <w:link w:val="30"/>
    <w:qFormat/>
    <w:rsid w:val="00583F9D"/>
    <w:rPr>
      <w:rFonts w:ascii="HG丸ｺﾞｼｯｸM-PRO" w:eastAsia="HG丸ｺﾞｼｯｸM-PRO" w:hAnsi="HG丸ｺﾞｼｯｸM-PRO"/>
      <w:b/>
      <w:color w:val="385623" w:themeColor="accent6" w:themeShade="80"/>
      <w:sz w:val="24"/>
      <w:szCs w:val="24"/>
      <w:u w:val="wave" w:color="ED7D31" w:themeColor="accent2"/>
    </w:rPr>
  </w:style>
  <w:style w:type="character" w:customStyle="1" w:styleId="30">
    <w:name w:val="見出し3 (文字)"/>
    <w:basedOn w:val="a0"/>
    <w:link w:val="3"/>
    <w:rsid w:val="00583F9D"/>
    <w:rPr>
      <w:rFonts w:ascii="HG丸ｺﾞｼｯｸM-PRO" w:eastAsia="HG丸ｺﾞｼｯｸM-PRO" w:hAnsi="HG丸ｺﾞｼｯｸM-PRO"/>
      <w:b/>
      <w:color w:val="385623" w:themeColor="accent6" w:themeShade="80"/>
      <w:sz w:val="24"/>
      <w:szCs w:val="24"/>
      <w:u w:val="wave" w:color="ED7D31" w:themeColor="accen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180</Words>
  <Characters>1027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2016-07-19T06:38:00Z</dcterms:created>
  <dcterms:modified xsi:type="dcterms:W3CDTF">2016-07-19T06:38:00Z</dcterms:modified>
</cp:coreProperties>
</file>